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2604A" w14:textId="78704B87" w:rsidR="00C4414F" w:rsidRPr="009E4D91" w:rsidRDefault="00AE1F1D" w:rsidP="00C4414F">
      <w:pPr>
        <w:pStyle w:val="Titel"/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267194D3" wp14:editId="070E722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5916" cy="847898"/>
            <wp:effectExtent l="0" t="0" r="0" b="9525"/>
            <wp:wrapTight wrapText="bothSides">
              <wp:wrapPolygon edited="0">
                <wp:start x="0" y="0"/>
                <wp:lineTo x="0" y="21357"/>
                <wp:lineTo x="21383" y="21357"/>
                <wp:lineTo x="21383" y="0"/>
                <wp:lineTo x="0" y="0"/>
              </wp:wrapPolygon>
            </wp:wrapTight>
            <wp:docPr id="641386224" name="Afbeelding 1" descr="Afbeelding met tekst, Lettertype, logo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86224" name="Afbeelding 1" descr="Afbeelding met tekst, Lettertype, logo, Graphics&#10;&#10;Automatisch gegenereerde beschrijvi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916" cy="847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7EA9D166" wp14:editId="4F888059">
            <wp:simplePos x="0" y="0"/>
            <wp:positionH relativeFrom="margin">
              <wp:align>right</wp:align>
            </wp:positionH>
            <wp:positionV relativeFrom="margin">
              <wp:posOffset>8890</wp:posOffset>
            </wp:positionV>
            <wp:extent cx="1229360" cy="723900"/>
            <wp:effectExtent l="0" t="0" r="8890" b="0"/>
            <wp:wrapSquare wrapText="bothSides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Logo kennis van pomp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F4CF5F" w14:textId="77777777" w:rsidR="00C4414F" w:rsidRPr="009E4D91" w:rsidRDefault="00C4414F" w:rsidP="00C4414F">
      <w:pPr>
        <w:pStyle w:val="Titel"/>
      </w:pPr>
    </w:p>
    <w:p w14:paraId="7AC45D34" w14:textId="0B7E877A" w:rsidR="00C4414F" w:rsidRPr="009E4D91" w:rsidRDefault="00C4414F" w:rsidP="00C4414F">
      <w:pPr>
        <w:pStyle w:val="Titel"/>
      </w:pPr>
    </w:p>
    <w:p w14:paraId="5A389118" w14:textId="77777777" w:rsidR="00C4414F" w:rsidRPr="009E4D91" w:rsidRDefault="00C4414F" w:rsidP="00C4414F"/>
    <w:p w14:paraId="6C704E09" w14:textId="77777777" w:rsidR="00B011D7" w:rsidRDefault="00B011D7" w:rsidP="00DF6831">
      <w:pPr>
        <w:pStyle w:val="Titel"/>
        <w:ind w:left="0"/>
      </w:pPr>
    </w:p>
    <w:p w14:paraId="2DE59BCE" w14:textId="77777777" w:rsidR="00CF2BF6" w:rsidRDefault="00CF2BF6" w:rsidP="00DF6831">
      <w:pPr>
        <w:pStyle w:val="Titel"/>
        <w:ind w:left="0"/>
      </w:pPr>
    </w:p>
    <w:p w14:paraId="671CC1D9" w14:textId="3D61C847" w:rsidR="00765AB5" w:rsidRDefault="00AE1F1D" w:rsidP="00DF6831">
      <w:pPr>
        <w:pStyle w:val="Titel"/>
        <w:ind w:left="0"/>
      </w:pPr>
      <w:r>
        <w:t>Veiligheids- en gezondheidsplan (ontwerpfase)</w:t>
      </w:r>
    </w:p>
    <w:p w14:paraId="6CC0D302" w14:textId="77777777" w:rsidR="00AE1F1D" w:rsidRDefault="00AE1F1D" w:rsidP="00AE1F1D"/>
    <w:p w14:paraId="4F9F083E" w14:textId="230C1BA6" w:rsidR="00E10713" w:rsidRDefault="00E10713" w:rsidP="00E10713"/>
    <w:p w14:paraId="28C27C4C" w14:textId="77777777" w:rsidR="00CF2BF6" w:rsidRDefault="00CF2BF6" w:rsidP="00CF2BF6">
      <w:pPr>
        <w:rPr>
          <w:b/>
        </w:rPr>
      </w:pPr>
    </w:p>
    <w:p w14:paraId="224B7FB7" w14:textId="77777777" w:rsidR="00CF2BF6" w:rsidRDefault="00CF2BF6" w:rsidP="00CF2BF6">
      <w:pPr>
        <w:rPr>
          <w:b/>
        </w:rPr>
      </w:pPr>
    </w:p>
    <w:p w14:paraId="5BC6DBE0" w14:textId="77777777" w:rsidR="00CF2BF6" w:rsidRDefault="00CF2BF6" w:rsidP="00CF2BF6">
      <w:pPr>
        <w:rPr>
          <w:b/>
        </w:rPr>
      </w:pPr>
    </w:p>
    <w:p w14:paraId="2705EF38" w14:textId="77777777" w:rsidR="00CF2BF6" w:rsidRDefault="00CF2BF6" w:rsidP="00CF2BF6">
      <w:pPr>
        <w:rPr>
          <w:b/>
        </w:rPr>
      </w:pPr>
    </w:p>
    <w:p w14:paraId="69E545C0" w14:textId="77777777" w:rsidR="00CF2BF6" w:rsidRDefault="00CF2BF6" w:rsidP="00CF2BF6">
      <w:pPr>
        <w:rPr>
          <w:b/>
        </w:rPr>
      </w:pPr>
    </w:p>
    <w:p w14:paraId="0F98EB70" w14:textId="77777777" w:rsidR="00CF2BF6" w:rsidRDefault="00CF2BF6" w:rsidP="00CF2BF6">
      <w:pPr>
        <w:rPr>
          <w:b/>
        </w:rPr>
      </w:pPr>
    </w:p>
    <w:p w14:paraId="500E1CED" w14:textId="77777777" w:rsidR="00CF2BF6" w:rsidRDefault="00CF2BF6" w:rsidP="00CF2BF6">
      <w:pPr>
        <w:rPr>
          <w:b/>
        </w:rPr>
      </w:pPr>
    </w:p>
    <w:p w14:paraId="565E6AAF" w14:textId="77777777" w:rsidR="00CF2BF6" w:rsidRDefault="00CF2BF6" w:rsidP="00CF2BF6">
      <w:pPr>
        <w:rPr>
          <w:b/>
        </w:rPr>
      </w:pPr>
    </w:p>
    <w:p w14:paraId="5E30A470" w14:textId="77777777" w:rsidR="00CF2BF6" w:rsidRDefault="00CF2BF6" w:rsidP="00CF2BF6">
      <w:pPr>
        <w:rPr>
          <w:b/>
        </w:rPr>
      </w:pPr>
    </w:p>
    <w:p w14:paraId="1806FEBF" w14:textId="77777777" w:rsidR="00CF2BF6" w:rsidRDefault="00CF2BF6" w:rsidP="00CF2BF6">
      <w:pPr>
        <w:rPr>
          <w:b/>
        </w:rPr>
      </w:pPr>
    </w:p>
    <w:p w14:paraId="270C492E" w14:textId="77777777" w:rsidR="00CF2BF6" w:rsidRDefault="00CF2BF6" w:rsidP="00CF2BF6">
      <w:pPr>
        <w:rPr>
          <w:b/>
        </w:rPr>
      </w:pPr>
    </w:p>
    <w:p w14:paraId="0DB9702E" w14:textId="77777777" w:rsidR="00CF2BF6" w:rsidRDefault="00CF2BF6" w:rsidP="00CF2BF6">
      <w:pPr>
        <w:rPr>
          <w:b/>
        </w:rPr>
      </w:pPr>
    </w:p>
    <w:p w14:paraId="41AEAE3C" w14:textId="77777777" w:rsidR="00CF2BF6" w:rsidRDefault="00CF2BF6" w:rsidP="00CF2BF6">
      <w:pPr>
        <w:rPr>
          <w:b/>
        </w:rPr>
      </w:pPr>
    </w:p>
    <w:p w14:paraId="090E49BD" w14:textId="77777777" w:rsidR="00CF2BF6" w:rsidRDefault="00CF2BF6" w:rsidP="00CF2BF6">
      <w:pPr>
        <w:rPr>
          <w:b/>
        </w:rPr>
      </w:pPr>
    </w:p>
    <w:p w14:paraId="14336491" w14:textId="77777777" w:rsidR="00800DDC" w:rsidRDefault="00800DDC" w:rsidP="00CF2BF6">
      <w:pPr>
        <w:rPr>
          <w:b/>
        </w:rPr>
      </w:pPr>
    </w:p>
    <w:p w14:paraId="78645655" w14:textId="50952C3B" w:rsidR="00CF2BF6" w:rsidRDefault="00AE1F1D" w:rsidP="00E10713">
      <w:r>
        <w:rPr>
          <w:b/>
        </w:rPr>
        <w:t>Gemeente</w:t>
      </w:r>
      <w:r w:rsidR="00CF2BF6" w:rsidRPr="00974538">
        <w:rPr>
          <w:b/>
        </w:rPr>
        <w:t>:</w:t>
      </w:r>
      <w:r w:rsidR="00CF2BF6" w:rsidRPr="00974538">
        <w:rPr>
          <w:b/>
        </w:rPr>
        <w:tab/>
      </w:r>
      <w:r w:rsidR="00CF2BF6">
        <w:t xml:space="preserve">Gemeente </w:t>
      </w:r>
      <w:r>
        <w:t>Hoeksche Waard</w:t>
      </w:r>
      <w:r>
        <w:br/>
      </w:r>
      <w:r>
        <w:rPr>
          <w:b/>
        </w:rPr>
        <w:t>Project</w:t>
      </w:r>
      <w:r w:rsidRPr="00974538">
        <w:rPr>
          <w:b/>
        </w:rPr>
        <w:t>:</w:t>
      </w:r>
      <w:r>
        <w:tab/>
      </w:r>
      <w:r>
        <w:tab/>
      </w:r>
      <w:r w:rsidR="00B1521A" w:rsidRPr="00D35510">
        <w:t xml:space="preserve">Onderhoud </w:t>
      </w:r>
      <w:r w:rsidRPr="00D35510">
        <w:t xml:space="preserve">rioolgemalen en </w:t>
      </w:r>
      <w:proofErr w:type="spellStart"/>
      <w:r w:rsidRPr="00D35510">
        <w:t>bergbezinkinstallaties</w:t>
      </w:r>
      <w:proofErr w:type="spellEnd"/>
      <w:r w:rsidR="00CF2BF6">
        <w:br/>
      </w:r>
      <w:r w:rsidR="00CF2BF6" w:rsidRPr="00974538">
        <w:rPr>
          <w:b/>
        </w:rPr>
        <w:t>Status:</w:t>
      </w:r>
      <w:r w:rsidR="00CF2BF6">
        <w:tab/>
      </w:r>
      <w:r w:rsidR="00CF2BF6">
        <w:tab/>
      </w:r>
      <w:r>
        <w:t>Ontwerpfase</w:t>
      </w:r>
      <w:r w:rsidR="00CF2BF6">
        <w:br/>
      </w:r>
      <w:r w:rsidR="00CF2BF6" w:rsidRPr="00974538">
        <w:rPr>
          <w:b/>
        </w:rPr>
        <w:t>Datum:</w:t>
      </w:r>
      <w:r w:rsidR="00CF2BF6">
        <w:tab/>
      </w:r>
      <w:r w:rsidR="00CF2BF6">
        <w:tab/>
      </w:r>
      <w:r w:rsidR="00613EFD">
        <w:t>1</w:t>
      </w:r>
      <w:r w:rsidR="00B1521A">
        <w:t>0</w:t>
      </w:r>
      <w:r w:rsidR="00CF2BF6">
        <w:t>-</w:t>
      </w:r>
      <w:r w:rsidR="00B1521A">
        <w:t>10</w:t>
      </w:r>
      <w:r w:rsidR="00CF2BF6">
        <w:t>-202</w:t>
      </w:r>
      <w:r>
        <w:t>4</w:t>
      </w:r>
      <w:r w:rsidR="00CF2BF6">
        <w:br/>
      </w:r>
      <w:r w:rsidR="00CF2BF6">
        <w:br w:type="page"/>
      </w:r>
    </w:p>
    <w:sdt>
      <w:sdtPr>
        <w:rPr>
          <w:b w:val="0"/>
          <w:color w:val="auto"/>
          <w:sz w:val="20"/>
          <w:szCs w:val="20"/>
        </w:rPr>
        <w:id w:val="-159492818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1350606" w14:textId="118C1642" w:rsidR="00AE1F1D" w:rsidRDefault="00AE1F1D">
          <w:pPr>
            <w:pStyle w:val="Kopvaninhoudsopgave"/>
          </w:pPr>
          <w:r>
            <w:t>Inhoud</w:t>
          </w:r>
        </w:p>
        <w:p w14:paraId="6B168C3F" w14:textId="1AC4892A" w:rsidR="00F27BC6" w:rsidRDefault="00AE1F1D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9644398" w:history="1">
            <w:r w:rsidR="00F27BC6" w:rsidRPr="00DB3C05">
              <w:rPr>
                <w:rStyle w:val="Hyperlink"/>
                <w:noProof/>
              </w:rPr>
              <w:t>Algemeen</w:t>
            </w:r>
            <w:r w:rsidR="00F27BC6">
              <w:rPr>
                <w:noProof/>
                <w:webHidden/>
              </w:rPr>
              <w:tab/>
            </w:r>
            <w:r w:rsidR="00F27BC6">
              <w:rPr>
                <w:noProof/>
                <w:webHidden/>
              </w:rPr>
              <w:fldChar w:fldCharType="begin"/>
            </w:r>
            <w:r w:rsidR="00F27BC6">
              <w:rPr>
                <w:noProof/>
                <w:webHidden/>
              </w:rPr>
              <w:instrText xml:space="preserve"> PAGEREF _Toc179644398 \h </w:instrText>
            </w:r>
            <w:r w:rsidR="00F27BC6">
              <w:rPr>
                <w:noProof/>
                <w:webHidden/>
              </w:rPr>
            </w:r>
            <w:r w:rsidR="00F27BC6">
              <w:rPr>
                <w:noProof/>
                <w:webHidden/>
              </w:rPr>
              <w:fldChar w:fldCharType="separate"/>
            </w:r>
            <w:r w:rsidR="00F27BC6">
              <w:rPr>
                <w:noProof/>
                <w:webHidden/>
              </w:rPr>
              <w:t>3</w:t>
            </w:r>
            <w:r w:rsidR="00F27BC6">
              <w:rPr>
                <w:noProof/>
                <w:webHidden/>
              </w:rPr>
              <w:fldChar w:fldCharType="end"/>
            </w:r>
          </w:hyperlink>
        </w:p>
        <w:p w14:paraId="5B0F455F" w14:textId="0C701D84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99" w:history="1">
            <w:r w:rsidRPr="00DB3C05">
              <w:rPr>
                <w:rStyle w:val="Hyperlink"/>
                <w:noProof/>
              </w:rPr>
              <w:t>Omvang van het werk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52A58" w14:textId="64F1B473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0" w:history="1">
            <w:r w:rsidRPr="00DB3C05">
              <w:rPr>
                <w:rStyle w:val="Hyperlink"/>
                <w:noProof/>
              </w:rPr>
              <w:t>Adres/ligging bouwlocatie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67432" w14:textId="2CA4C72F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1" w:history="1">
            <w:r w:rsidRPr="00DB3C05">
              <w:rPr>
                <w:rStyle w:val="Hyperlink"/>
                <w:noProof/>
              </w:rPr>
              <w:t>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47050" w14:textId="2F8FE6AF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2" w:history="1">
            <w:r w:rsidRPr="00DB3C05">
              <w:rPr>
                <w:rStyle w:val="Hyperlink"/>
                <w:noProof/>
              </w:rPr>
              <w:t>Directievoerder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59836" w14:textId="7274A385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3" w:history="1">
            <w:r w:rsidRPr="00DB3C05">
              <w:rPr>
                <w:rStyle w:val="Hyperlink"/>
                <w:noProof/>
              </w:rPr>
              <w:t>Aannemer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D1FB7" w14:textId="49267050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4" w:history="1">
            <w:r w:rsidRPr="00DB3C05">
              <w:rPr>
                <w:rStyle w:val="Hyperlink"/>
                <w:noProof/>
              </w:rPr>
              <w:t>Onderaannemer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68FFD" w14:textId="6E62113D" w:rsidR="00F27BC6" w:rsidRDefault="00F27BC6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5" w:history="1">
            <w:r w:rsidRPr="00DB3C05">
              <w:rPr>
                <w:rStyle w:val="Hyperlink"/>
                <w:noProof/>
              </w:rPr>
              <w:t>Aard van de leveringen, reinigen en onderhoud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EB4F4" w14:textId="4788B4EB" w:rsidR="00F27BC6" w:rsidRDefault="00F27BC6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6" w:history="1">
            <w:r w:rsidRPr="00DB3C05">
              <w:rPr>
                <w:rStyle w:val="Hyperlink"/>
                <w:noProof/>
              </w:rPr>
              <w:t>Veilig werken &amp; voorwaarden en maatregelen voor alle partijen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20B886" w14:textId="45DF2C68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7" w:history="1">
            <w:r w:rsidRPr="00DB3C05">
              <w:rPr>
                <w:rStyle w:val="Hyperlink"/>
                <w:noProof/>
              </w:rPr>
              <w:t>V&amp;G-coördinatie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3DC40" w14:textId="60B16549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8" w:history="1">
            <w:r w:rsidRPr="00DB3C05">
              <w:rPr>
                <w:rStyle w:val="Hyperlink"/>
                <w:noProof/>
              </w:rPr>
              <w:t>Werkinstructies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5488F" w14:textId="78C492F3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09" w:history="1">
            <w:r w:rsidRPr="00DB3C05">
              <w:rPr>
                <w:rStyle w:val="Hyperlink"/>
                <w:noProof/>
              </w:rPr>
              <w:t>Gereedschappen en persoonlijke beschermingsmiddelen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D7076" w14:textId="038BAD5B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10" w:history="1">
            <w:r w:rsidRPr="00DB3C05">
              <w:rPr>
                <w:rStyle w:val="Hyperlink"/>
                <w:noProof/>
              </w:rPr>
              <w:t>Geldende wetten / richtlijnen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05FE4" w14:textId="3E235147" w:rsidR="00F27BC6" w:rsidRDefault="00F27BC6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11" w:history="1">
            <w:r w:rsidRPr="00DB3C05">
              <w:rPr>
                <w:rStyle w:val="Hyperlink"/>
                <w:noProof/>
              </w:rPr>
              <w:t>Procedures in geval van calamiteiten / ongevallen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BA5F1" w14:textId="0F185353" w:rsidR="00F27BC6" w:rsidRDefault="00F27BC6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412" w:history="1">
            <w:r w:rsidRPr="00DB3C05">
              <w:rPr>
                <w:rStyle w:val="Hyperlink"/>
                <w:noProof/>
              </w:rPr>
              <w:t>Risicoanalyse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50C97" w14:textId="7409C88B" w:rsidR="00AE1F1D" w:rsidRDefault="00AE1F1D">
          <w:r>
            <w:rPr>
              <w:b/>
              <w:bCs/>
            </w:rPr>
            <w:fldChar w:fldCharType="end"/>
          </w:r>
        </w:p>
      </w:sdtContent>
    </w:sdt>
    <w:p w14:paraId="06AFCBCC" w14:textId="2E567F74" w:rsidR="00AE1F1D" w:rsidRDefault="00AE1F1D">
      <w:pPr>
        <w:rPr>
          <w:b/>
          <w:color w:val="44B2E8"/>
          <w:sz w:val="32"/>
          <w:szCs w:val="22"/>
        </w:rPr>
      </w:pPr>
      <w:r>
        <w:br w:type="page"/>
      </w:r>
    </w:p>
    <w:p w14:paraId="67751255" w14:textId="72CE6312" w:rsidR="00765AB5" w:rsidRDefault="00AE1F1D" w:rsidP="00765AB5">
      <w:pPr>
        <w:pStyle w:val="Kop1"/>
      </w:pPr>
      <w:bookmarkStart w:id="0" w:name="_Toc179644398"/>
      <w:r>
        <w:lastRenderedPageBreak/>
        <w:t>Algemeen</w:t>
      </w:r>
      <w:bookmarkEnd w:id="0"/>
    </w:p>
    <w:p w14:paraId="25548539" w14:textId="010CDE79" w:rsidR="00AE1F1D" w:rsidRDefault="00AE1F1D" w:rsidP="00AE1F1D">
      <w:pPr>
        <w:pStyle w:val="Kop2"/>
      </w:pPr>
      <w:bookmarkStart w:id="1" w:name="_Toc179644399"/>
      <w:r>
        <w:t>Omvang van het werk</w:t>
      </w:r>
      <w:bookmarkEnd w:id="1"/>
      <w:r>
        <w:t xml:space="preserve"> </w:t>
      </w:r>
    </w:p>
    <w:p w14:paraId="6E176CDD" w14:textId="6753B803" w:rsidR="00630CAD" w:rsidRPr="000E1B46" w:rsidRDefault="00AE1F1D" w:rsidP="00AE1F1D">
      <w:r>
        <w:t xml:space="preserve">In opdracht van de gemeente Hoeksche Waard verzorgt </w:t>
      </w:r>
      <w:r w:rsidR="00630CAD" w:rsidRPr="00800DDC">
        <w:rPr>
          <w:highlight w:val="yellow"/>
        </w:rPr>
        <w:t>xxx</w:t>
      </w:r>
      <w:r w:rsidR="00800DDC" w:rsidRPr="00800DDC">
        <w:rPr>
          <w:highlight w:val="yellow"/>
        </w:rPr>
        <w:t xml:space="preserve"> </w:t>
      </w:r>
      <w:r w:rsidR="00800DDC" w:rsidRPr="00800DDC">
        <w:rPr>
          <w:i/>
          <w:iCs/>
          <w:highlight w:val="yellow"/>
        </w:rPr>
        <w:t>(invullen)</w:t>
      </w:r>
      <w:r>
        <w:t xml:space="preserve"> </w:t>
      </w:r>
      <w:r w:rsidR="00B1521A">
        <w:t>het</w:t>
      </w:r>
      <w:r>
        <w:t xml:space="preserve"> mechanische</w:t>
      </w:r>
      <w:r w:rsidR="0028171A">
        <w:t xml:space="preserve"> </w:t>
      </w:r>
      <w:r>
        <w:t>/</w:t>
      </w:r>
      <w:r w:rsidR="0028171A">
        <w:t xml:space="preserve"> </w:t>
      </w:r>
      <w:r>
        <w:t>elektrische</w:t>
      </w:r>
      <w:r w:rsidR="0028171A">
        <w:t xml:space="preserve"> </w:t>
      </w:r>
      <w:r>
        <w:t>/</w:t>
      </w:r>
      <w:r w:rsidR="0028171A">
        <w:t xml:space="preserve"> </w:t>
      </w:r>
      <w:r>
        <w:t>civieltechnische</w:t>
      </w:r>
      <w:r w:rsidR="00785508">
        <w:t xml:space="preserve"> /</w:t>
      </w:r>
      <w:r>
        <w:t xml:space="preserve"> </w:t>
      </w:r>
      <w:r w:rsidR="00B1521A">
        <w:t xml:space="preserve">onderhoud </w:t>
      </w:r>
      <w:r w:rsidR="00785508">
        <w:t xml:space="preserve">en reinigen </w:t>
      </w:r>
      <w:r>
        <w:t xml:space="preserve">van </w:t>
      </w:r>
      <w:r w:rsidRPr="00D35510">
        <w:t>de rioleringspompgemalen</w:t>
      </w:r>
      <w:r w:rsidR="00630CAD" w:rsidRPr="00D35510">
        <w:t xml:space="preserve"> en rioleringsrandvoorzieningen</w:t>
      </w:r>
      <w:r w:rsidRPr="00D35510">
        <w:t>.</w:t>
      </w:r>
      <w:r w:rsidR="00800DDC">
        <w:br/>
      </w:r>
    </w:p>
    <w:p w14:paraId="0F134FF3" w14:textId="0898ED5C" w:rsidR="006F1E49" w:rsidRDefault="00AE1F1D" w:rsidP="00AE1F1D">
      <w:pPr>
        <w:pStyle w:val="Kop2"/>
      </w:pPr>
      <w:bookmarkStart w:id="2" w:name="_Toc179644400"/>
      <w:r>
        <w:t>Adres/ligging bouwlocatie</w:t>
      </w:r>
      <w:bookmarkEnd w:id="2"/>
    </w:p>
    <w:p w14:paraId="6AA2435B" w14:textId="04BFB97B" w:rsidR="00AE1F1D" w:rsidRPr="003F0BD4" w:rsidRDefault="00AE1F1D" w:rsidP="00AE1F1D">
      <w:r>
        <w:t xml:space="preserve">Het </w:t>
      </w:r>
      <w:r w:rsidR="00F40457">
        <w:t>onderhoud</w:t>
      </w:r>
      <w:r>
        <w:t xml:space="preserve"> </w:t>
      </w:r>
      <w:r w:rsidR="00F40457">
        <w:t xml:space="preserve">vindt plaats </w:t>
      </w:r>
      <w:r>
        <w:t xml:space="preserve">op verschillende locaties in verschillende kernen binnen de </w:t>
      </w:r>
      <w:r w:rsidRPr="00FE76E2">
        <w:t>geme</w:t>
      </w:r>
      <w:r w:rsidRPr="003F0BD4">
        <w:t>ente Hoeksche Waard.</w:t>
      </w:r>
    </w:p>
    <w:p w14:paraId="6DFEE31B" w14:textId="0EF3D810" w:rsidR="00AE1F1D" w:rsidRPr="00613EFD" w:rsidRDefault="00AE1F1D" w:rsidP="00AE1F1D">
      <w:pPr>
        <w:pStyle w:val="Lijstalinea"/>
        <w:numPr>
          <w:ilvl w:val="0"/>
          <w:numId w:val="19"/>
        </w:numPr>
      </w:pPr>
      <w:r w:rsidRPr="003F0BD4">
        <w:t xml:space="preserve">Geplande aanvangsdatum </w:t>
      </w:r>
      <w:r w:rsidR="00F40457">
        <w:t>diensten</w:t>
      </w:r>
      <w:r>
        <w:tab/>
      </w:r>
      <w:r w:rsidRPr="003F0BD4">
        <w:tab/>
      </w:r>
      <w:r w:rsidRPr="00613EFD">
        <w:t xml:space="preserve">: </w:t>
      </w:r>
      <w:r w:rsidR="00F40457">
        <w:t>14</w:t>
      </w:r>
      <w:r w:rsidRPr="00613EFD">
        <w:t>-1</w:t>
      </w:r>
      <w:r w:rsidR="00F40457">
        <w:t>2</w:t>
      </w:r>
      <w:r w:rsidRPr="00613EFD">
        <w:t>-2024</w:t>
      </w:r>
    </w:p>
    <w:p w14:paraId="665B75F9" w14:textId="3D861215" w:rsidR="00AE1F1D" w:rsidRPr="00613EFD" w:rsidRDefault="00AE1F1D" w:rsidP="00AE1F1D">
      <w:pPr>
        <w:pStyle w:val="Lijstalinea"/>
        <w:numPr>
          <w:ilvl w:val="0"/>
          <w:numId w:val="19"/>
        </w:numPr>
      </w:pPr>
      <w:r w:rsidRPr="00613EFD">
        <w:t xml:space="preserve">Geplande </w:t>
      </w:r>
      <w:r w:rsidR="00F40457">
        <w:t>contractduur</w:t>
      </w:r>
      <w:r w:rsidRPr="00613EFD">
        <w:tab/>
      </w:r>
      <w:r w:rsidRPr="00613EFD">
        <w:tab/>
      </w:r>
      <w:r w:rsidRPr="00613EFD">
        <w:tab/>
      </w:r>
      <w:r w:rsidRPr="00613EFD">
        <w:tab/>
        <w:t xml:space="preserve">: </w:t>
      </w:r>
      <w:r w:rsidR="00F40457">
        <w:t>2 jaar</w:t>
      </w:r>
    </w:p>
    <w:p w14:paraId="22885E54" w14:textId="67081E72" w:rsidR="00630CAD" w:rsidRDefault="00AE1F1D" w:rsidP="00800DDC">
      <w:pPr>
        <w:pStyle w:val="Lijstalinea"/>
        <w:numPr>
          <w:ilvl w:val="0"/>
          <w:numId w:val="19"/>
        </w:numPr>
      </w:pPr>
      <w:r w:rsidRPr="00613EFD">
        <w:t>Gemiddeld aantal werknemers op locatie</w:t>
      </w:r>
      <w:r w:rsidRPr="00613EFD">
        <w:tab/>
      </w:r>
      <w:r w:rsidR="00F40457">
        <w:tab/>
      </w:r>
      <w:r w:rsidRPr="00613EFD">
        <w:t xml:space="preserve">: </w:t>
      </w:r>
      <w:r w:rsidR="00F40457">
        <w:t>2</w:t>
      </w:r>
      <w:r w:rsidRPr="00613EFD">
        <w:t xml:space="preserve"> werknemers</w:t>
      </w:r>
      <w:r w:rsidR="00800DDC">
        <w:br/>
      </w:r>
    </w:p>
    <w:p w14:paraId="7660DF75" w14:textId="7CB997F8" w:rsidR="00AE1F1D" w:rsidRDefault="00AE1F1D" w:rsidP="00AE1F1D">
      <w:pPr>
        <w:pStyle w:val="Kop2"/>
      </w:pPr>
      <w:bookmarkStart w:id="3" w:name="_Toc179644401"/>
      <w:r>
        <w:t>Opdrachtgever</w:t>
      </w:r>
      <w:bookmarkEnd w:id="3"/>
    </w:p>
    <w:p w14:paraId="2422AD3F" w14:textId="1B4D2A12" w:rsidR="00630CAD" w:rsidRPr="000E1B46" w:rsidRDefault="00B73F91" w:rsidP="00B73F91">
      <w:r>
        <w:t>Gemeente</w:t>
      </w:r>
      <w:r>
        <w:tab/>
      </w:r>
      <w:r>
        <w:tab/>
        <w:t>: Gemeente Hoeksche Waard</w:t>
      </w:r>
      <w:r>
        <w:br/>
        <w:t>Adres</w:t>
      </w:r>
      <w:r>
        <w:tab/>
      </w:r>
      <w:r>
        <w:tab/>
      </w:r>
      <w:r>
        <w:tab/>
        <w:t xml:space="preserve">: </w:t>
      </w:r>
      <w:r w:rsidR="00630CAD">
        <w:t>Sportlaan 22</w:t>
      </w:r>
      <w:r>
        <w:br/>
        <w:t>Plaatsnaam</w:t>
      </w:r>
      <w:r>
        <w:tab/>
      </w:r>
      <w:r>
        <w:tab/>
        <w:t>: Maasdam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 w:rsidRPr="00B73F91">
        <w:t xml:space="preserve">088 </w:t>
      </w:r>
      <w:r w:rsidR="00630CAD">
        <w:t xml:space="preserve">- </w:t>
      </w:r>
      <w:r w:rsidRPr="00B73F91">
        <w:t>647 36 47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 w:rsidR="00F40457">
        <w:t>Patrick van Beelen</w:t>
      </w:r>
      <w:r w:rsidR="00800DDC">
        <w:br/>
      </w:r>
    </w:p>
    <w:p w14:paraId="44C81DEE" w14:textId="2251FA9D" w:rsidR="00630CAD" w:rsidRDefault="00630CAD" w:rsidP="00630CAD">
      <w:pPr>
        <w:pStyle w:val="Kop2"/>
      </w:pPr>
      <w:bookmarkStart w:id="4" w:name="_Toc179644402"/>
      <w:r>
        <w:t>Directievoerder</w:t>
      </w:r>
      <w:bookmarkEnd w:id="4"/>
    </w:p>
    <w:p w14:paraId="4C311B3C" w14:textId="033EA3A5" w:rsidR="00630CAD" w:rsidRPr="000E1B46" w:rsidRDefault="00F40457" w:rsidP="00630CAD">
      <w:r>
        <w:t>Gemeente</w:t>
      </w:r>
      <w:r>
        <w:tab/>
      </w:r>
      <w:r>
        <w:tab/>
        <w:t>: Gemeente Hoeksche Waard</w:t>
      </w:r>
      <w:r>
        <w:br/>
        <w:t>Adres</w:t>
      </w:r>
      <w:r>
        <w:tab/>
      </w:r>
      <w:r>
        <w:tab/>
      </w:r>
      <w:r>
        <w:tab/>
        <w:t>: Sportlaan 22</w:t>
      </w:r>
      <w:r>
        <w:br/>
        <w:t>Plaatsnaam</w:t>
      </w:r>
      <w:r>
        <w:tab/>
      </w:r>
      <w:r>
        <w:tab/>
        <w:t>: Maasdam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(invulle</w:t>
      </w:r>
      <w:r w:rsidR="00FE0409" w:rsidRPr="00AF4E82">
        <w:rPr>
          <w:i/>
          <w:iCs/>
          <w:highlight w:val="yellow"/>
        </w:rPr>
        <w:t>n</w:t>
      </w:r>
      <w:r w:rsidR="00AF4E82" w:rsidRPr="00AF4E82">
        <w:rPr>
          <w:i/>
          <w:iCs/>
          <w:highlight w:val="yellow"/>
        </w:rPr>
        <w:t>)</w:t>
      </w:r>
      <w:r>
        <w:br/>
        <w:t>E</w:t>
      </w:r>
      <w:r w:rsidR="00FE0409">
        <w:t>-mailadres</w:t>
      </w:r>
      <w:r w:rsidR="00FE0409">
        <w:tab/>
      </w:r>
      <w:r w:rsidR="00FE0409">
        <w:tab/>
        <w:t xml:space="preserve">: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(invulle</w:t>
      </w:r>
      <w:r w:rsidR="00FE0409" w:rsidRPr="00AF4E82">
        <w:rPr>
          <w:i/>
          <w:iCs/>
          <w:highlight w:val="yellow"/>
        </w:rPr>
        <w:t>n</w:t>
      </w:r>
      <w:r w:rsidR="00AF4E82" w:rsidRPr="00AF4E82">
        <w:rPr>
          <w:i/>
          <w:iCs/>
          <w:highlight w:val="yellow"/>
        </w:rPr>
        <w:t>)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</w:t>
      </w:r>
      <w:r w:rsidR="00FE0409" w:rsidRPr="00AF4E82">
        <w:rPr>
          <w:i/>
          <w:iCs/>
          <w:highlight w:val="yellow"/>
        </w:rPr>
        <w:t>invullen</w:t>
      </w:r>
      <w:r w:rsidR="00AF4E82" w:rsidRPr="00AF4E82">
        <w:rPr>
          <w:i/>
          <w:iCs/>
          <w:highlight w:val="yellow"/>
        </w:rPr>
        <w:t>)</w:t>
      </w:r>
      <w:r w:rsidR="00800DDC">
        <w:br/>
      </w:r>
    </w:p>
    <w:p w14:paraId="477F09CF" w14:textId="4EC280FD" w:rsidR="00B73F91" w:rsidRDefault="00630CAD" w:rsidP="00AE1F1D">
      <w:r>
        <w:br w:type="page"/>
      </w:r>
    </w:p>
    <w:p w14:paraId="3A73C78B" w14:textId="563D59E0" w:rsidR="00630CAD" w:rsidRDefault="00630CAD" w:rsidP="00630CAD">
      <w:pPr>
        <w:pStyle w:val="Kop2"/>
      </w:pPr>
      <w:bookmarkStart w:id="5" w:name="_Toc179644403"/>
      <w:r>
        <w:lastRenderedPageBreak/>
        <w:t>Aannemer</w:t>
      </w:r>
      <w:bookmarkEnd w:id="5"/>
    </w:p>
    <w:p w14:paraId="0E4E041F" w14:textId="56315978" w:rsidR="00630CAD" w:rsidRDefault="00630CAD" w:rsidP="00630CAD">
      <w:r>
        <w:t>Firma</w:t>
      </w:r>
      <w:r>
        <w:tab/>
      </w:r>
      <w:r>
        <w:tab/>
      </w:r>
      <w:r>
        <w:tab/>
        <w:t xml:space="preserve">: </w:t>
      </w:r>
      <w:r>
        <w:br/>
        <w:t>Adres</w:t>
      </w:r>
      <w:r>
        <w:tab/>
      </w:r>
      <w:r>
        <w:tab/>
      </w:r>
      <w:r>
        <w:tab/>
        <w:t xml:space="preserve">: </w:t>
      </w:r>
      <w:r>
        <w:br/>
        <w:t>Plaatsnaam</w:t>
      </w:r>
      <w:r>
        <w:tab/>
      </w:r>
      <w:r>
        <w:tab/>
        <w:t xml:space="preserve">: 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>
        <w:br/>
        <w:t>E-mailadres</w:t>
      </w:r>
      <w:r>
        <w:tab/>
      </w:r>
      <w:r>
        <w:tab/>
        <w:t>: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>
        <w:br/>
        <w:t>ARBO-coördinator</w:t>
      </w:r>
      <w:r>
        <w:tab/>
        <w:t xml:space="preserve">: </w:t>
      </w:r>
      <w:r>
        <w:br/>
      </w:r>
      <w:r w:rsidR="00FE0409">
        <w:t>Diensten</w:t>
      </w:r>
      <w:r w:rsidR="00FE0409">
        <w:tab/>
      </w:r>
      <w:r>
        <w:t xml:space="preserve"> </w:t>
      </w:r>
      <w:r>
        <w:tab/>
        <w:t>: Mechanisch</w:t>
      </w:r>
      <w:r w:rsidR="0028171A">
        <w:t xml:space="preserve"> </w:t>
      </w:r>
      <w:r>
        <w:t>/</w:t>
      </w:r>
      <w:r w:rsidR="0028171A">
        <w:t xml:space="preserve"> </w:t>
      </w:r>
      <w:r>
        <w:t>elektrisch</w:t>
      </w:r>
      <w:r w:rsidR="0028171A">
        <w:t xml:space="preserve"> </w:t>
      </w:r>
      <w:r>
        <w:t>/</w:t>
      </w:r>
      <w:r w:rsidR="0028171A">
        <w:t xml:space="preserve"> </w:t>
      </w:r>
      <w:r>
        <w:t>civieltechnisch</w:t>
      </w:r>
      <w:r w:rsidR="00785508">
        <w:t xml:space="preserve"> / reinigen</w:t>
      </w:r>
      <w:r>
        <w:t xml:space="preserve"> </w:t>
      </w:r>
      <w:r w:rsidRPr="00800DDC">
        <w:rPr>
          <w:i/>
          <w:iCs/>
          <w:highlight w:val="yellow"/>
        </w:rPr>
        <w:t>(invullen)</w:t>
      </w:r>
      <w:r w:rsidR="00800DDC">
        <w:rPr>
          <w:i/>
          <w:iCs/>
        </w:rPr>
        <w:br/>
      </w:r>
    </w:p>
    <w:p w14:paraId="20BD507F" w14:textId="66DC55A7" w:rsidR="00630CAD" w:rsidRDefault="00630CAD" w:rsidP="00630CAD">
      <w:pPr>
        <w:pStyle w:val="Kop2"/>
      </w:pPr>
      <w:bookmarkStart w:id="6" w:name="_Toc179644404"/>
      <w:r>
        <w:t>Onderaannemer</w:t>
      </w:r>
      <w:bookmarkEnd w:id="6"/>
    </w:p>
    <w:p w14:paraId="19C5EDC8" w14:textId="1AF8CF45" w:rsidR="00630CAD" w:rsidRDefault="00630CAD" w:rsidP="00630CAD">
      <w:r>
        <w:t>Firma</w:t>
      </w:r>
      <w:r>
        <w:tab/>
      </w:r>
      <w:r>
        <w:tab/>
      </w:r>
      <w:r>
        <w:tab/>
        <w:t xml:space="preserve">: </w:t>
      </w:r>
      <w:r>
        <w:br/>
        <w:t>Adres</w:t>
      </w:r>
      <w:r>
        <w:tab/>
      </w:r>
      <w:r>
        <w:tab/>
      </w:r>
      <w:r>
        <w:tab/>
        <w:t xml:space="preserve">: </w:t>
      </w:r>
      <w:r>
        <w:br/>
        <w:t>Plaatsnaam</w:t>
      </w:r>
      <w:r>
        <w:tab/>
      </w:r>
      <w:r>
        <w:tab/>
        <w:t xml:space="preserve">: 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>
        <w:br/>
        <w:t>E-mailadres</w:t>
      </w:r>
      <w:r>
        <w:tab/>
      </w:r>
      <w:r>
        <w:tab/>
        <w:t>: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>
        <w:br/>
        <w:t>ARBO-coördinator</w:t>
      </w:r>
      <w:r>
        <w:tab/>
        <w:t xml:space="preserve">: </w:t>
      </w:r>
      <w:r>
        <w:br/>
      </w:r>
      <w:r w:rsidR="00FE0409">
        <w:t>Diensten</w:t>
      </w:r>
      <w:r w:rsidR="00FE0409">
        <w:tab/>
      </w:r>
      <w:r>
        <w:t xml:space="preserve"> </w:t>
      </w:r>
      <w:r>
        <w:tab/>
        <w:t>: Mechanisch</w:t>
      </w:r>
      <w:r w:rsidR="0028171A">
        <w:t xml:space="preserve"> </w:t>
      </w:r>
      <w:r>
        <w:t>/</w:t>
      </w:r>
      <w:r w:rsidR="0028171A">
        <w:t xml:space="preserve"> </w:t>
      </w:r>
      <w:r>
        <w:t>elektrisch</w:t>
      </w:r>
      <w:r w:rsidR="0028171A">
        <w:t xml:space="preserve"> </w:t>
      </w:r>
      <w:r>
        <w:t>/</w:t>
      </w:r>
      <w:r w:rsidR="0028171A">
        <w:t xml:space="preserve"> </w:t>
      </w:r>
      <w:r>
        <w:t>civieltechnisch</w:t>
      </w:r>
      <w:r w:rsidR="00785508">
        <w:t>/ reinigen</w:t>
      </w:r>
      <w:r>
        <w:t xml:space="preserve"> </w:t>
      </w:r>
      <w:r w:rsidRPr="00800DDC">
        <w:rPr>
          <w:i/>
          <w:iCs/>
          <w:highlight w:val="yellow"/>
        </w:rPr>
        <w:t>(invullen)</w:t>
      </w:r>
    </w:p>
    <w:p w14:paraId="717D7767" w14:textId="02853612" w:rsidR="00630CAD" w:rsidRPr="00630CAD" w:rsidRDefault="00630CAD" w:rsidP="00630CAD">
      <w:pPr>
        <w:rPr>
          <w:i/>
          <w:iCs/>
        </w:rPr>
      </w:pPr>
      <w:r w:rsidRPr="00630CAD">
        <w:rPr>
          <w:i/>
          <w:iCs/>
        </w:rPr>
        <w:t>(per onderaannemer invullen)</w:t>
      </w:r>
    </w:p>
    <w:p w14:paraId="51A77842" w14:textId="12A5C4DA" w:rsidR="00800DDC" w:rsidRDefault="00800DDC">
      <w:r>
        <w:br w:type="page"/>
      </w:r>
    </w:p>
    <w:p w14:paraId="7C7D9F2E" w14:textId="04A98036" w:rsidR="00630CAD" w:rsidRPr="000E1B46" w:rsidRDefault="00800DDC" w:rsidP="00800DDC">
      <w:pPr>
        <w:pStyle w:val="Kop1"/>
      </w:pPr>
      <w:bookmarkStart w:id="7" w:name="_Toc179644405"/>
      <w:r>
        <w:lastRenderedPageBreak/>
        <w:t>Aard van de leveringen</w:t>
      </w:r>
      <w:r w:rsidR="00E52EA8">
        <w:t xml:space="preserve">, reinigen </w:t>
      </w:r>
      <w:r>
        <w:t xml:space="preserve">en </w:t>
      </w:r>
      <w:r w:rsidR="00427E86">
        <w:t>onderhoud</w:t>
      </w:r>
      <w:bookmarkEnd w:id="7"/>
    </w:p>
    <w:p w14:paraId="025631A9" w14:textId="482BC124" w:rsidR="00E52EA8" w:rsidRPr="00D35510" w:rsidRDefault="002268BA" w:rsidP="002268BA">
      <w:r>
        <w:t>Zie P</w:t>
      </w:r>
      <w:r w:rsidR="00586F8D">
        <w:t xml:space="preserve">rogramma van Eisen Z/24/260595 </w:t>
      </w:r>
      <w:r w:rsidR="007366D1">
        <w:t>‘</w:t>
      </w:r>
      <w:r w:rsidR="00E52EA8">
        <w:t xml:space="preserve">Preventief- en </w:t>
      </w:r>
      <w:r w:rsidR="00E52EA8" w:rsidRPr="00D35510">
        <w:t>correctief o</w:t>
      </w:r>
      <w:r w:rsidR="00586F8D" w:rsidRPr="00D35510">
        <w:t xml:space="preserve">nderhoud rioolgemalen en </w:t>
      </w:r>
      <w:proofErr w:type="spellStart"/>
      <w:r w:rsidR="00586F8D" w:rsidRPr="00D35510">
        <w:t>bergbezinkinstallaties</w:t>
      </w:r>
      <w:proofErr w:type="spellEnd"/>
      <w:r w:rsidR="007366D1" w:rsidRPr="00D35510">
        <w:t>’, definitief 01,</w:t>
      </w:r>
      <w:r w:rsidR="00E52EA8" w:rsidRPr="00D35510">
        <w:t xml:space="preserve"> voor de aard van de leveringen, reinigen en onderhoud. </w:t>
      </w:r>
    </w:p>
    <w:p w14:paraId="1DE1AC47" w14:textId="6962A5F0" w:rsidR="007366D1" w:rsidRDefault="007366D1" w:rsidP="002268BA">
      <w:r w:rsidRPr="00D35510">
        <w:t>In paragraaf 7.3 word</w:t>
      </w:r>
      <w:r w:rsidR="00740E7F" w:rsidRPr="00D35510">
        <w:t xml:space="preserve">t het preventief onderhoud beschreven, in paragraaf 7.4 het correctief onderhoud/storingen en in paragraaf 7.5 het reinigen van de rioolgemalen en </w:t>
      </w:r>
      <w:proofErr w:type="spellStart"/>
      <w:r w:rsidR="00740E7F" w:rsidRPr="00D35510">
        <w:t>bergbezinkinstallaties</w:t>
      </w:r>
      <w:proofErr w:type="spellEnd"/>
      <w:r w:rsidR="00740E7F" w:rsidRPr="00D35510">
        <w:t>.</w:t>
      </w:r>
      <w:r w:rsidR="00740E7F">
        <w:t xml:space="preserve"> </w:t>
      </w:r>
    </w:p>
    <w:p w14:paraId="32D6FC3B" w14:textId="50D7D012" w:rsidR="009F14CA" w:rsidRDefault="009F14CA" w:rsidP="002268BA">
      <w:r>
        <w:br w:type="page"/>
      </w:r>
    </w:p>
    <w:p w14:paraId="3F37E052" w14:textId="0B6E0508" w:rsidR="00AE1F1D" w:rsidRDefault="009F14CA" w:rsidP="009F14CA">
      <w:pPr>
        <w:pStyle w:val="Kop1"/>
      </w:pPr>
      <w:bookmarkStart w:id="8" w:name="_Toc179644406"/>
      <w:r>
        <w:lastRenderedPageBreak/>
        <w:t>Veilig werken &amp; voorwaarden en maatregelen voor alle partijen</w:t>
      </w:r>
      <w:bookmarkEnd w:id="8"/>
    </w:p>
    <w:p w14:paraId="6D188F71" w14:textId="6CBD44E8" w:rsidR="009F14CA" w:rsidRDefault="009F14CA" w:rsidP="009F14CA">
      <w:pPr>
        <w:pStyle w:val="Kop2"/>
      </w:pPr>
      <w:bookmarkStart w:id="9" w:name="_Toc179644407"/>
      <w:r>
        <w:t>V&amp;G-coördinatie</w:t>
      </w:r>
      <w:bookmarkEnd w:id="9"/>
    </w:p>
    <w:p w14:paraId="48B94B30" w14:textId="77777777" w:rsidR="009F14CA" w:rsidRDefault="009F14CA" w:rsidP="009F14CA">
      <w:r>
        <w:t>V&amp;G-coördinatie geschiedt door de hoofdaannemer.</w:t>
      </w:r>
    </w:p>
    <w:p w14:paraId="659775E2" w14:textId="49E29370" w:rsidR="009F14CA" w:rsidRDefault="009F14CA" w:rsidP="009F14CA">
      <w:pPr>
        <w:pStyle w:val="Kop2"/>
      </w:pPr>
      <w:bookmarkStart w:id="10" w:name="_Toc179644408"/>
      <w:r>
        <w:t>Werkinstructies</w:t>
      </w:r>
      <w:bookmarkEnd w:id="10"/>
    </w:p>
    <w:p w14:paraId="3A11737F" w14:textId="30DEA919" w:rsidR="009F14CA" w:rsidRPr="000E1B46" w:rsidRDefault="009F14CA" w:rsidP="009F14CA">
      <w:r>
        <w:t>De medewerkers van</w:t>
      </w:r>
      <w:r w:rsidR="0028171A">
        <w:t xml:space="preserve"> </w:t>
      </w:r>
      <w:r w:rsidR="0028171A" w:rsidRPr="00800DDC">
        <w:rPr>
          <w:highlight w:val="yellow"/>
        </w:rPr>
        <w:t xml:space="preserve">xxx </w:t>
      </w:r>
      <w:r w:rsidR="0028171A" w:rsidRPr="00800DDC">
        <w:rPr>
          <w:i/>
          <w:iCs/>
          <w:highlight w:val="yellow"/>
        </w:rPr>
        <w:t>(invullen)</w:t>
      </w:r>
      <w:r w:rsidR="0028171A">
        <w:rPr>
          <w:i/>
          <w:iCs/>
        </w:rPr>
        <w:t xml:space="preserve"> </w:t>
      </w:r>
      <w:r>
        <w:t xml:space="preserve"> en in </w:t>
      </w:r>
      <w:r w:rsidRPr="00D35510">
        <w:t>opdracht van</w:t>
      </w:r>
      <w:r w:rsidR="0028171A" w:rsidRPr="00D35510">
        <w:t xml:space="preserve"> xxx </w:t>
      </w:r>
      <w:r w:rsidR="0028171A" w:rsidRPr="00D35510">
        <w:rPr>
          <w:i/>
          <w:iCs/>
        </w:rPr>
        <w:t xml:space="preserve">(invullen) </w:t>
      </w:r>
      <w:r w:rsidR="0028171A" w:rsidRPr="00D35510">
        <w:t xml:space="preserve"> </w:t>
      </w:r>
      <w:r w:rsidRPr="00D35510">
        <w:t>werkende bedrijven zullen met betrekking tot de aard, omvang en eventuele risico’s van het werk door middel van bijgaande risicoanalyselijst worden geïnstrueerd.</w:t>
      </w:r>
      <w:r w:rsidR="0028171A" w:rsidRPr="00D35510">
        <w:t xml:space="preserve"> Zie bijlagen </w:t>
      </w:r>
      <w:r w:rsidR="008405A1" w:rsidRPr="00D35510">
        <w:t>9</w:t>
      </w:r>
      <w:r w:rsidR="0028171A" w:rsidRPr="00D35510">
        <w:t xml:space="preserve">a en </w:t>
      </w:r>
      <w:r w:rsidR="008405A1" w:rsidRPr="00D35510">
        <w:t>9</w:t>
      </w:r>
      <w:r w:rsidR="0028171A" w:rsidRPr="00D35510">
        <w:t xml:space="preserve">b voor risicoanalyses van een </w:t>
      </w:r>
      <w:r w:rsidR="008405A1" w:rsidRPr="00D35510">
        <w:t>riool</w:t>
      </w:r>
      <w:r w:rsidR="0028171A" w:rsidRPr="00D35510">
        <w:t xml:space="preserve">gemaal en een </w:t>
      </w:r>
      <w:proofErr w:type="spellStart"/>
      <w:r w:rsidR="0028171A" w:rsidRPr="00D35510">
        <w:t>bergbezinkinstallatie</w:t>
      </w:r>
      <w:proofErr w:type="spellEnd"/>
      <w:r w:rsidR="0028171A" w:rsidRPr="00D35510">
        <w:t>.</w:t>
      </w:r>
    </w:p>
    <w:p w14:paraId="540972EF" w14:textId="20FCA328" w:rsidR="009F14CA" w:rsidRDefault="0028171A" w:rsidP="0028171A">
      <w:pPr>
        <w:pStyle w:val="Kop2"/>
      </w:pPr>
      <w:bookmarkStart w:id="11" w:name="_Toc179644409"/>
      <w:r>
        <w:t>Gereedschappen en persoonlijke beschermingsmiddelen</w:t>
      </w:r>
      <w:bookmarkEnd w:id="11"/>
    </w:p>
    <w:p w14:paraId="3A49BD1F" w14:textId="204D47D2" w:rsidR="0028171A" w:rsidRDefault="0028171A" w:rsidP="0028171A">
      <w:r>
        <w:t>De voor de aard van de  werkzaamheden persoonlijke beschermingsmiddelen (</w:t>
      </w:r>
      <w:proofErr w:type="spellStart"/>
      <w:r>
        <w:t>PBM’s</w:t>
      </w:r>
      <w:proofErr w:type="spellEnd"/>
      <w:r>
        <w:t>), benodigde gereedschappen en andere middelen dienen door alle partijen te worden toegepast, welke het veilig werken, ARBO-technisch verantwoord werken en het werken conform onderstaande wetten/richtlijnen dienen.</w:t>
      </w:r>
    </w:p>
    <w:p w14:paraId="6C47E805" w14:textId="454D43AA" w:rsidR="0028171A" w:rsidRDefault="0028171A" w:rsidP="0028171A">
      <w:pPr>
        <w:pStyle w:val="Kop2"/>
      </w:pPr>
      <w:bookmarkStart w:id="12" w:name="_Toc179644410"/>
      <w:r>
        <w:t>Geldende wetten / richtlijnen</w:t>
      </w:r>
      <w:bookmarkEnd w:id="12"/>
    </w:p>
    <w:p w14:paraId="52EA8380" w14:textId="4B5236BB" w:rsidR="0028171A" w:rsidRPr="0028171A" w:rsidRDefault="0028171A" w:rsidP="0028171A">
      <w:r>
        <w:t>Onderstaande wetten / richtlijn zijn van toepassing;</w:t>
      </w:r>
    </w:p>
    <w:p w14:paraId="23CB4388" w14:textId="209FEE8A" w:rsidR="0028171A" w:rsidRDefault="0028171A" w:rsidP="0028171A">
      <w:pPr>
        <w:pStyle w:val="Lijstalinea"/>
        <w:numPr>
          <w:ilvl w:val="0"/>
          <w:numId w:val="21"/>
        </w:numPr>
      </w:pPr>
      <w:r>
        <w:t>ARBO</w:t>
      </w:r>
    </w:p>
    <w:p w14:paraId="47EA727A" w14:textId="7D9EED56" w:rsidR="0028171A" w:rsidRDefault="0028171A" w:rsidP="0028171A">
      <w:pPr>
        <w:pStyle w:val="Lijstalinea"/>
        <w:numPr>
          <w:ilvl w:val="0"/>
          <w:numId w:val="21"/>
        </w:numPr>
      </w:pPr>
      <w:r>
        <w:t>AI-5  “veilig werken in besloten ruimten”</w:t>
      </w:r>
    </w:p>
    <w:p w14:paraId="08368365" w14:textId="22A0CDEA" w:rsidR="0028171A" w:rsidRDefault="0028171A" w:rsidP="0028171A">
      <w:pPr>
        <w:pStyle w:val="Lijstalinea"/>
        <w:numPr>
          <w:ilvl w:val="0"/>
          <w:numId w:val="21"/>
        </w:numPr>
      </w:pPr>
      <w:r>
        <w:t>NEN-1010</w:t>
      </w:r>
    </w:p>
    <w:p w14:paraId="2E5B81B3" w14:textId="63E0C337" w:rsidR="0028171A" w:rsidRDefault="0028171A" w:rsidP="0028171A">
      <w:pPr>
        <w:pStyle w:val="Lijstalinea"/>
        <w:numPr>
          <w:ilvl w:val="0"/>
          <w:numId w:val="21"/>
        </w:numPr>
      </w:pPr>
      <w:r>
        <w:t>NEN-EN 50.110-1</w:t>
      </w:r>
    </w:p>
    <w:p w14:paraId="078B78DD" w14:textId="1EE60274" w:rsidR="0028171A" w:rsidRDefault="0028171A" w:rsidP="0028171A">
      <w:pPr>
        <w:pStyle w:val="Lijstalinea"/>
        <w:numPr>
          <w:ilvl w:val="0"/>
          <w:numId w:val="21"/>
        </w:numPr>
      </w:pPr>
      <w:r>
        <w:t>NEN-EN 50.110-2</w:t>
      </w:r>
    </w:p>
    <w:p w14:paraId="0CA858AE" w14:textId="24B34637" w:rsidR="0028171A" w:rsidRDefault="0028171A" w:rsidP="0028171A">
      <w:pPr>
        <w:pStyle w:val="Lijstalinea"/>
        <w:numPr>
          <w:ilvl w:val="0"/>
          <w:numId w:val="21"/>
        </w:numPr>
      </w:pPr>
      <w:r>
        <w:t>NEN-3140</w:t>
      </w:r>
    </w:p>
    <w:p w14:paraId="315ECD00" w14:textId="731DDB1B" w:rsidR="0028171A" w:rsidRDefault="0028171A" w:rsidP="0028171A">
      <w:pPr>
        <w:pStyle w:val="Lijstalinea"/>
        <w:numPr>
          <w:ilvl w:val="0"/>
          <w:numId w:val="21"/>
        </w:numPr>
      </w:pPr>
      <w:r>
        <w:t>CROW 400</w:t>
      </w:r>
    </w:p>
    <w:p w14:paraId="1CEB3EE9" w14:textId="0CBDBD59" w:rsidR="0028171A" w:rsidRDefault="0028171A" w:rsidP="0028171A">
      <w:pPr>
        <w:pStyle w:val="Lijstalinea"/>
        <w:numPr>
          <w:ilvl w:val="0"/>
          <w:numId w:val="21"/>
        </w:numPr>
      </w:pPr>
      <w:proofErr w:type="spellStart"/>
      <w:r>
        <w:t>Bedrijfspolicies</w:t>
      </w:r>
      <w:proofErr w:type="spellEnd"/>
      <w:r>
        <w:t xml:space="preserve"> / instructies</w:t>
      </w:r>
    </w:p>
    <w:p w14:paraId="07D9362F" w14:textId="7BCFE622" w:rsidR="0028171A" w:rsidRDefault="0028171A" w:rsidP="0028171A">
      <w:pPr>
        <w:pStyle w:val="Lijstalinea"/>
        <w:numPr>
          <w:ilvl w:val="0"/>
          <w:numId w:val="21"/>
        </w:numPr>
      </w:pPr>
      <w:r>
        <w:t>Andere relevante wetten / richtlijnen / instructies</w:t>
      </w:r>
    </w:p>
    <w:p w14:paraId="2D677BDD" w14:textId="55E3F725" w:rsidR="0028171A" w:rsidRDefault="0028171A" w:rsidP="0028171A">
      <w:pPr>
        <w:pStyle w:val="Lijstalinea"/>
        <w:numPr>
          <w:ilvl w:val="0"/>
          <w:numId w:val="21"/>
        </w:numPr>
      </w:pPr>
      <w:r>
        <w:t xml:space="preserve">Toegepast materiaal, materieel, hulp- en beschermingsmiddelen en gereedschappen dienen waar vereist eveneens te voldoen aan de wettelijke aspecten zoals CE, et cetera. </w:t>
      </w:r>
    </w:p>
    <w:p w14:paraId="1BA1C8D0" w14:textId="5B7ACDC9" w:rsidR="0028171A" w:rsidRDefault="0028171A" w:rsidP="0028171A">
      <w:r>
        <w:t>In geval van twijfel dient de verantwoordelijke op het werk gewaarschuwd te worden.</w:t>
      </w:r>
    </w:p>
    <w:p w14:paraId="62C93172" w14:textId="4C0A2353" w:rsidR="0028171A" w:rsidRDefault="0028171A" w:rsidP="0028171A">
      <w:r>
        <w:br w:type="page"/>
      </w:r>
    </w:p>
    <w:p w14:paraId="63A1A016" w14:textId="2CDB5C27" w:rsidR="0028171A" w:rsidRDefault="0028171A" w:rsidP="0028171A">
      <w:pPr>
        <w:pStyle w:val="Kop2"/>
      </w:pPr>
      <w:bookmarkStart w:id="13" w:name="_Toc179644411"/>
      <w:r>
        <w:lastRenderedPageBreak/>
        <w:t>Procedures in geval van calamiteiten / ongevallen</w:t>
      </w:r>
      <w:bookmarkEnd w:id="13"/>
    </w:p>
    <w:p w14:paraId="52E32149" w14:textId="77777777" w:rsidR="0028171A" w:rsidRDefault="0028171A" w:rsidP="0028171A">
      <w:r>
        <w:t>Mocht er zich een calamiteit voordoen dan dienen onverwijld:</w:t>
      </w:r>
    </w:p>
    <w:p w14:paraId="2AAAA47B" w14:textId="30BEB002" w:rsidR="0028171A" w:rsidRDefault="0028171A" w:rsidP="0028171A">
      <w:pPr>
        <w:pStyle w:val="Lijstalinea"/>
        <w:numPr>
          <w:ilvl w:val="0"/>
          <w:numId w:val="22"/>
        </w:numPr>
      </w:pPr>
      <w:r>
        <w:t>Die maatregelen te worden genomen dat levensbedreigende situaties worden voorkomen /</w:t>
      </w:r>
      <w:r w:rsidRPr="0028171A">
        <w:rPr>
          <w:rFonts w:eastAsia="Arial"/>
        </w:rPr>
        <w:t xml:space="preserve">  </w:t>
      </w:r>
      <w:r>
        <w:t>verminderd.</w:t>
      </w:r>
    </w:p>
    <w:p w14:paraId="39BA12C9" w14:textId="77777777" w:rsidR="0028171A" w:rsidRDefault="0028171A" w:rsidP="0028171A">
      <w:pPr>
        <w:pStyle w:val="Lijstalinea"/>
        <w:numPr>
          <w:ilvl w:val="0"/>
          <w:numId w:val="22"/>
        </w:numPr>
      </w:pPr>
      <w:r>
        <w:t>De verantwoordelijken op het werk te worden geïnformeerd.</w:t>
      </w:r>
    </w:p>
    <w:p w14:paraId="10E4EF99" w14:textId="07981B58" w:rsidR="0028171A" w:rsidRDefault="0028171A" w:rsidP="0028171A">
      <w:pPr>
        <w:pStyle w:val="Lijstalinea"/>
        <w:numPr>
          <w:ilvl w:val="0"/>
          <w:numId w:val="22"/>
        </w:numPr>
      </w:pPr>
      <w:r>
        <w:t xml:space="preserve">Specialistische hulp te worden ingeschakeld zoals bijvoorbeeld EHBO, Ambulance, Brandweer, Politie, etc. door middel van de noodtelefoonnummers: </w:t>
      </w:r>
    </w:p>
    <w:p w14:paraId="39C884EB" w14:textId="23297287" w:rsidR="0028171A" w:rsidRDefault="0028171A" w:rsidP="0028171A">
      <w:r>
        <w:tab/>
      </w:r>
      <w:r>
        <w:rPr>
          <w:b/>
          <w:sz w:val="28"/>
        </w:rPr>
        <w:t>1-1-2</w:t>
      </w:r>
      <w:r>
        <w:rPr>
          <w:sz w:val="28"/>
        </w:rPr>
        <w:tab/>
      </w:r>
      <w:r>
        <w:t xml:space="preserve"> </w:t>
      </w:r>
      <w:r>
        <w:tab/>
        <w:t xml:space="preserve">voor levensbedreigende situaties. </w:t>
      </w:r>
    </w:p>
    <w:p w14:paraId="019FF4D6" w14:textId="77777777" w:rsidR="0028171A" w:rsidRDefault="0028171A" w:rsidP="0028171A">
      <w:r>
        <w:tab/>
      </w:r>
      <w:r>
        <w:rPr>
          <w:b/>
          <w:sz w:val="28"/>
        </w:rPr>
        <w:t>0900-8844</w:t>
      </w:r>
      <w:r>
        <w:t xml:space="preserve"> </w:t>
      </w:r>
      <w:r>
        <w:tab/>
        <w:t>voor serieuze, maar geen levensbedreigende situaties.</w:t>
      </w:r>
    </w:p>
    <w:p w14:paraId="386A620B" w14:textId="4B3829CC" w:rsidR="0028171A" w:rsidRDefault="0028171A" w:rsidP="0028171A">
      <w:pPr>
        <w:pStyle w:val="Lijstalinea"/>
        <w:numPr>
          <w:ilvl w:val="0"/>
          <w:numId w:val="23"/>
        </w:numPr>
      </w:pPr>
      <w:r>
        <w:t xml:space="preserve">de oorzaak, situatie, etc. van de calamiteit schriftelijk te worden vastgelegd door middel van het bijgevoegde Ongevallen-formulier uit het ARBO-handboek. </w:t>
      </w:r>
    </w:p>
    <w:p w14:paraId="3C7EA751" w14:textId="77777777" w:rsidR="0028171A" w:rsidRDefault="0028171A" w:rsidP="0028171A"/>
    <w:p w14:paraId="0A00DA5C" w14:textId="3006CF34" w:rsidR="0028171A" w:rsidRDefault="0028171A" w:rsidP="0028171A">
      <w:r>
        <w:t>In de volgende gevallen ook de Arbeidsinspectie te worden gewaarschuwd:</w:t>
      </w:r>
    </w:p>
    <w:p w14:paraId="7EA3F191" w14:textId="4528D43A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 met dodelijke afloop.</w:t>
      </w:r>
    </w:p>
    <w:p w14:paraId="727746C0" w14:textId="426A6E4F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 met blijvend letsel.</w:t>
      </w:r>
    </w:p>
    <w:p w14:paraId="64E23659" w14:textId="6608C46F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Ongevallen waarbij ziekenhuisopname noodzakelijk blijkt.</w:t>
      </w:r>
    </w:p>
    <w:p w14:paraId="24D79CB7" w14:textId="3250E8D7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Ongevallen met grote materiële schade en gevaar voor personen.</w:t>
      </w:r>
    </w:p>
    <w:p w14:paraId="490A3754" w14:textId="69600CCA" w:rsidR="0028171A" w:rsidRDefault="0028171A" w:rsidP="0028171A">
      <w:r>
        <w:t>Melding vindt plaats in overleg met de ARBO-coördinator.</w:t>
      </w:r>
    </w:p>
    <w:p w14:paraId="43F3592D" w14:textId="77777777" w:rsidR="0028171A" w:rsidRDefault="0028171A" w:rsidP="0028171A"/>
    <w:p w14:paraId="3CB1E937" w14:textId="1610670C" w:rsidR="0028171A" w:rsidRDefault="0028171A" w:rsidP="0028171A">
      <w:pPr>
        <w:rPr>
          <w:b/>
        </w:rPr>
      </w:pPr>
      <w:r>
        <w:rPr>
          <w:b/>
        </w:rPr>
        <w:t>LET OP:</w:t>
      </w:r>
      <w:r>
        <w:rPr>
          <w:b/>
        </w:rPr>
        <w:tab/>
        <w:t xml:space="preserve">BIJ TWIJFEL ALTIJD EEN VERANTWOORDELIJKE OP HET WERK RAADPLEGEN! </w:t>
      </w:r>
    </w:p>
    <w:p w14:paraId="0E4DFB19" w14:textId="77777777" w:rsidR="0028171A" w:rsidRDefault="0028171A">
      <w:pPr>
        <w:rPr>
          <w:b/>
        </w:rPr>
      </w:pPr>
      <w:r>
        <w:rPr>
          <w:b/>
        </w:rPr>
        <w:br w:type="page"/>
      </w:r>
    </w:p>
    <w:p w14:paraId="0968D718" w14:textId="0621E86C" w:rsidR="0028171A" w:rsidRDefault="0028171A" w:rsidP="0028171A">
      <w:pPr>
        <w:pStyle w:val="Kop1"/>
      </w:pPr>
      <w:bookmarkStart w:id="14" w:name="_Toc179644412"/>
      <w:r>
        <w:lastRenderedPageBreak/>
        <w:t>Risicoanalyse</w:t>
      </w:r>
      <w:bookmarkEnd w:id="14"/>
    </w:p>
    <w:p w14:paraId="7EDBE1DE" w14:textId="6DFFE33D" w:rsidR="00E51304" w:rsidRDefault="00E51304" w:rsidP="00E51304">
      <w:r>
        <w:t xml:space="preserve">Voor onderstaande risicoanalyse is in bijlagen </w:t>
      </w:r>
      <w:r w:rsidR="00020EFA">
        <w:t>9</w:t>
      </w:r>
      <w:r>
        <w:t xml:space="preserve">a en </w:t>
      </w:r>
      <w:r w:rsidR="00020EFA">
        <w:t>9</w:t>
      </w:r>
      <w:r>
        <w:t xml:space="preserve">b een blad aangemaakt per gemaal of installatie. Hierin dienen de risico’s en preventies te worden opgenomen per gemaal of installatie.  </w:t>
      </w:r>
    </w:p>
    <w:tbl>
      <w:tblPr>
        <w:tblStyle w:val="KvPtabelalleendezegebruikenMFOs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4103"/>
      </w:tblGrid>
      <w:tr w:rsidR="00E51304" w14:paraId="38FB2A11" w14:textId="77777777" w:rsidTr="009846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D14A3C6" w14:textId="236AFF94" w:rsidR="00E51304" w:rsidRPr="00E51304" w:rsidRDefault="00E51304" w:rsidP="00E25B80">
            <w:pPr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Activiteit</w:t>
            </w:r>
          </w:p>
        </w:tc>
        <w:tc>
          <w:tcPr>
            <w:tcW w:w="2410" w:type="dxa"/>
          </w:tcPr>
          <w:p w14:paraId="0BDBBFD8" w14:textId="5ED2EF2A" w:rsidR="00E51304" w:rsidRPr="00E51304" w:rsidRDefault="00E51304" w:rsidP="00E2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Risico</w:t>
            </w:r>
          </w:p>
        </w:tc>
        <w:tc>
          <w:tcPr>
            <w:tcW w:w="4103" w:type="dxa"/>
          </w:tcPr>
          <w:p w14:paraId="085B7DF1" w14:textId="2BA58C43" w:rsidR="00E51304" w:rsidRPr="00E51304" w:rsidRDefault="00E51304" w:rsidP="00E2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Preventie</w:t>
            </w:r>
          </w:p>
        </w:tc>
      </w:tr>
      <w:tr w:rsidR="00E51304" w14:paraId="22544DD2" w14:textId="77777777" w:rsidTr="009846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0BF76CF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9705821" w14:textId="0990BD6B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E51304">
              <w:rPr>
                <w:rFonts w:cstheme="minorHAnsi"/>
              </w:rPr>
              <w:t>lle werkzaamheden</w:t>
            </w:r>
          </w:p>
          <w:p w14:paraId="45F1D53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98D4FAF" w14:textId="77777777" w:rsidR="00E51304" w:rsidRDefault="00E51304" w:rsidP="00E51304">
            <w:pPr>
              <w:rPr>
                <w:rFonts w:cstheme="minorHAnsi"/>
                <w:b w:val="0"/>
              </w:rPr>
            </w:pPr>
          </w:p>
          <w:p w14:paraId="5A737BB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D36C8F5" w14:textId="39C47526" w:rsidR="00E51304" w:rsidRPr="00E51304" w:rsidRDefault="00E51304" w:rsidP="00E51304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</w:t>
            </w:r>
            <w:r w:rsidRPr="00E51304">
              <w:rPr>
                <w:rFonts w:cstheme="minorHAnsi"/>
              </w:rPr>
              <w:t>nhijsen</w:t>
            </w:r>
            <w:proofErr w:type="spellEnd"/>
            <w:r w:rsidRPr="00E51304">
              <w:rPr>
                <w:rFonts w:cstheme="minorHAnsi"/>
              </w:rPr>
              <w:t xml:space="preserve"> materialen,</w:t>
            </w:r>
          </w:p>
          <w:p w14:paraId="69C85DC8" w14:textId="77777777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plaatsen div. onderdelen</w:t>
            </w:r>
          </w:p>
          <w:p w14:paraId="46C2A862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4C29291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277D8BC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16685FF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D360DD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32C32F6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DBE217C" w14:textId="5A57BE4B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Pr="00E51304">
              <w:rPr>
                <w:rFonts w:cstheme="minorHAnsi"/>
              </w:rPr>
              <w:t>oren, slijpen, etc.</w:t>
            </w:r>
          </w:p>
          <w:p w14:paraId="6217823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AEB4E9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0331C85" w14:textId="3BB4B707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 xml:space="preserve">erken onder open luiken </w:t>
            </w:r>
          </w:p>
          <w:p w14:paraId="73DA0B75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0EF66C23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1D6695C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EBC0284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1E9F2C18" w14:textId="7994DBAA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 xml:space="preserve">erken boven of bij de luiken / sparingen </w:t>
            </w:r>
          </w:p>
          <w:p w14:paraId="5B6B6318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1C56968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D69A4E1" w14:textId="77777777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Electrische werkzaamheden</w:t>
            </w:r>
          </w:p>
          <w:p w14:paraId="68E72D5E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07C462FE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141656B5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8092C94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43C34E8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30006E7" w14:textId="77CAA581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Grondwerkzaamheden</w:t>
            </w:r>
          </w:p>
          <w:p w14:paraId="43159D4A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2F4003C3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5DD2E8D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14FA17A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6F29F62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4D9592D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13F06D0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9F52FE1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9E9343F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539E2601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2237F959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48FDDA07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3F01FB15" w14:textId="58658074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Contact met inhoud</w:t>
            </w:r>
          </w:p>
          <w:p w14:paraId="4A0A2C72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(riool) leiding</w:t>
            </w:r>
          </w:p>
          <w:p w14:paraId="0357E6C3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E3C760B" w14:textId="56D2CEF9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Besloten ruimte</w:t>
            </w:r>
          </w:p>
          <w:p w14:paraId="50896E7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35FCFB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7247B5C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78863935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4A4032FB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3393016D" w14:textId="504D8DA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Inrichten werkterrein</w:t>
            </w:r>
          </w:p>
          <w:p w14:paraId="29AA944E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100848C9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8DCEF55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ED65F1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10A5BE1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CDBD014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4573A9DE" w14:textId="7C8030C4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Opslag van materialen</w:t>
            </w:r>
          </w:p>
          <w:p w14:paraId="01488F6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7B22F85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69D5D7A2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BBE50B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F2C82A1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Transporten op, van en</w:t>
            </w:r>
          </w:p>
          <w:p w14:paraId="499C531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naar het werk</w:t>
            </w:r>
          </w:p>
          <w:p w14:paraId="0D2DB70A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DD3A7E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BDCA49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AA297E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AAB8151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81103B1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Gebruik van materialen</w:t>
            </w:r>
          </w:p>
          <w:p w14:paraId="7FC77C2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en gereedschappen</w:t>
            </w:r>
          </w:p>
          <w:p w14:paraId="22F3148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62682F2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792C7C1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51E6B5E7" w14:textId="7251CF83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Vrijkomen afvalstoffen</w:t>
            </w:r>
          </w:p>
          <w:p w14:paraId="1ADD2F9E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2788BE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7E5EAEA6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Spanningsloos maken</w:t>
            </w:r>
          </w:p>
          <w:p w14:paraId="1689ABC4" w14:textId="6FF2897D" w:rsidR="00E51304" w:rsidRPr="00E51304" w:rsidRDefault="00E25B80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t>V</w:t>
            </w:r>
            <w:r w:rsidR="00E51304" w:rsidRPr="00E51304">
              <w:rPr>
                <w:rFonts w:cstheme="minorHAnsi"/>
                <w:lang w:eastAsia="nl-NL"/>
              </w:rPr>
              <w:t>an</w:t>
            </w:r>
            <w:r>
              <w:rPr>
                <w:rFonts w:cstheme="minorHAnsi"/>
                <w:lang w:eastAsia="nl-NL"/>
              </w:rPr>
              <w:t xml:space="preserve"> </w:t>
            </w:r>
            <w:proofErr w:type="spellStart"/>
            <w:r w:rsidR="00E51304" w:rsidRPr="00E51304">
              <w:rPr>
                <w:rFonts w:cstheme="minorHAnsi"/>
                <w:lang w:eastAsia="nl-NL"/>
              </w:rPr>
              <w:t>elektriciteits</w:t>
            </w:r>
            <w:r>
              <w:rPr>
                <w:rFonts w:cstheme="minorHAnsi"/>
                <w:lang w:eastAsia="nl-NL"/>
              </w:rPr>
              <w:t>-</w:t>
            </w:r>
            <w:r w:rsidR="00E51304" w:rsidRPr="00E51304">
              <w:rPr>
                <w:rFonts w:cstheme="minorHAnsi"/>
                <w:lang w:eastAsia="nl-NL"/>
              </w:rPr>
              <w:t>voorzieningen</w:t>
            </w:r>
            <w:proofErr w:type="spellEnd"/>
          </w:p>
        </w:tc>
        <w:tc>
          <w:tcPr>
            <w:tcW w:w="2410" w:type="dxa"/>
          </w:tcPr>
          <w:p w14:paraId="026B3548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E67B497" w14:textId="1C3D9AE0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E51304">
              <w:rPr>
                <w:rFonts w:cstheme="minorHAnsi"/>
              </w:rPr>
              <w:t>truikelen of verwonden door rommel of andere obstakels</w:t>
            </w:r>
          </w:p>
          <w:p w14:paraId="1B87F361" w14:textId="77777777" w:rsid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99080B7" w14:textId="451BF2A1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allende voorwerpen</w:t>
            </w:r>
          </w:p>
          <w:p w14:paraId="47A6DA5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71286E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CCF3E1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58CD15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647D52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CC98EF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EAB695F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B7D6F7E" w14:textId="01AC00E8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  <w:r w:rsidRPr="00E51304">
              <w:rPr>
                <w:rFonts w:cstheme="minorHAnsi"/>
              </w:rPr>
              <w:t>eluid &gt;&gt; 80 d</w:t>
            </w:r>
            <w:r>
              <w:rPr>
                <w:rFonts w:cstheme="minorHAnsi"/>
              </w:rPr>
              <w:t>B(A)</w:t>
            </w:r>
          </w:p>
          <w:p w14:paraId="462B1A9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beschadiging ogen</w:t>
            </w:r>
          </w:p>
          <w:p w14:paraId="7EA85A1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B94FD86" w14:textId="2F1E00FA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allend materiaal op hoofd / lichaam krijgen</w:t>
            </w:r>
          </w:p>
          <w:p w14:paraId="3DCEB72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E5512D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BFA814B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0C14488" w14:textId="6DB9623C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</w:t>
            </w:r>
          </w:p>
          <w:p w14:paraId="716F019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A9D55E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0F43FA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539C16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Electrische schokken en verbrandingen</w:t>
            </w:r>
          </w:p>
          <w:p w14:paraId="13BC816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1BE0E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34352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8C4FFA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8900FA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In aanraking komen met verontreinigde grond welke schadelijk is voor de gezondheid</w:t>
            </w:r>
          </w:p>
          <w:p w14:paraId="49B5EBD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3254CF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290703A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D24595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6851F0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2EABF64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42F4B4A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6B6F801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DC26941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C031126" w14:textId="24550C3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Besmetting</w:t>
            </w:r>
          </w:p>
          <w:p w14:paraId="1CB5C9F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51165E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77EA3EA" w14:textId="4F25082F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Verstikking, bedwelming of vergiftiging</w:t>
            </w:r>
          </w:p>
          <w:p w14:paraId="2062F17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E7FAE2F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984DC62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E0063ED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9A1C77D" w14:textId="5907742A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Betreden door onbevoegden</w:t>
            </w:r>
          </w:p>
          <w:p w14:paraId="0E6ED15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4C61C2A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D758EE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1F7448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60BB88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AB28DE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Omvallen gestapelde materialen</w:t>
            </w:r>
          </w:p>
          <w:p w14:paraId="7EF9A6C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4A7F034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5AD5A3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6669C16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Aanrijdingen</w:t>
            </w:r>
          </w:p>
          <w:p w14:paraId="022D37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1BB154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7D07A12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8BDC2F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12ED2BF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FBC58F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711AB72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Struikelen/vallen over</w:t>
            </w:r>
          </w:p>
          <w:p w14:paraId="2E25239F" w14:textId="13F966C4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achtergelaten materialen en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gereedschappen</w:t>
            </w:r>
          </w:p>
          <w:p w14:paraId="61D45B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5D36628" w14:textId="77777777" w:rsidR="00E25B80" w:rsidRDefault="00E25B80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3C198E8" w14:textId="67D16819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Onjuiste scheiding en afvoer van</w:t>
            </w:r>
            <w:r w:rsidR="00E25B80">
              <w:rPr>
                <w:rFonts w:cstheme="minorHAnsi"/>
                <w:lang w:eastAsia="nl-NL"/>
              </w:rPr>
              <w:t xml:space="preserve"> a</w:t>
            </w:r>
            <w:r w:rsidRPr="00E51304">
              <w:rPr>
                <w:rFonts w:cstheme="minorHAnsi"/>
                <w:lang w:eastAsia="nl-NL"/>
              </w:rPr>
              <w:t>fvalstoffen</w:t>
            </w:r>
          </w:p>
          <w:p w14:paraId="4513EA4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80F7226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Elektrocutie</w:t>
            </w:r>
          </w:p>
          <w:p w14:paraId="3A8F2CA9" w14:textId="56AC7C9B" w:rsidR="00E51304" w:rsidRPr="00E51304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  <w:lang w:eastAsia="nl-NL"/>
              </w:rPr>
              <w:t>b</w:t>
            </w:r>
            <w:r w:rsidR="00E51304" w:rsidRPr="00E51304">
              <w:rPr>
                <w:rFonts w:cstheme="minorHAnsi"/>
                <w:lang w:eastAsia="nl-NL"/>
              </w:rPr>
              <w:t>rand- / explosiegevaar</w:t>
            </w:r>
          </w:p>
        </w:tc>
        <w:tc>
          <w:tcPr>
            <w:tcW w:w="4103" w:type="dxa"/>
          </w:tcPr>
          <w:p w14:paraId="0660E057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D812168" w14:textId="65E7BD95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>
              <w:rPr>
                <w:rFonts w:cstheme="minorHAnsi"/>
              </w:rPr>
              <w:t>R</w:t>
            </w:r>
            <w:r w:rsidRPr="00E51304">
              <w:rPr>
                <w:rFonts w:cstheme="minorHAnsi"/>
              </w:rPr>
              <w:t>ommel, obstakels, etc. opruimen</w:t>
            </w:r>
          </w:p>
          <w:p w14:paraId="3DEB74B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CE95378" w14:textId="77777777" w:rsid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FAC9278" w14:textId="77777777" w:rsidR="009846E9" w:rsidRPr="00E51304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7E1689A" w14:textId="6E374B7C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>
              <w:rPr>
                <w:rFonts w:cstheme="minorHAnsi"/>
              </w:rPr>
              <w:t>N</w:t>
            </w:r>
            <w:r w:rsidRPr="00E51304">
              <w:rPr>
                <w:rFonts w:cstheme="minorHAnsi"/>
              </w:rPr>
              <w:t>iet onder de last komen, werken met gecontroleerd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en voor de toepassing geschikte hijsmiddelen.</w:t>
            </w:r>
          </w:p>
          <w:p w14:paraId="7D76D1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Visuele controle van de huismiddelen</w:t>
            </w:r>
          </w:p>
          <w:p w14:paraId="524A821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Aanslaan lasten alleen door goed geïnstrueerd personeel</w:t>
            </w:r>
          </w:p>
          <w:p w14:paraId="0F6DE49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5E7DAE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2AC5025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62F8AA10" w14:textId="50F637FB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Beschermkappen gereedschap</w:t>
            </w:r>
          </w:p>
          <w:p w14:paraId="78A1007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4A985E6" w14:textId="1DBA4BD2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geen werkzaamheden boven de luiken uitvoeren of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betreffende luiken sluiten indien mogelijk</w:t>
            </w:r>
          </w:p>
          <w:p w14:paraId="768278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65036E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E579296" w14:textId="12769015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I</w:t>
            </w:r>
            <w:r w:rsidRPr="00E51304">
              <w:rPr>
                <w:rFonts w:cstheme="minorHAnsi"/>
              </w:rPr>
              <w:t>ndien mogelijk luiken dichtdoen / sparing afdekken / afzetting</w:t>
            </w:r>
          </w:p>
          <w:p w14:paraId="109F6DB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4F3FFA0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6D64983" w14:textId="111899A2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>erkzaamheden altijd uitvoeren in spanningsloze</w:t>
            </w:r>
            <w:r w:rsidR="009846E9">
              <w:rPr>
                <w:rFonts w:cstheme="minorHAnsi"/>
              </w:rPr>
              <w:t xml:space="preserve"> i</w:t>
            </w:r>
            <w:r w:rsidRPr="00E51304">
              <w:rPr>
                <w:rFonts w:cstheme="minorHAnsi"/>
              </w:rPr>
              <w:t>nstallatie(s) uitvoeren en waar nodig de voeding d.m.v. hangslotvergrendeling spanningsloos te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waarborgen</w:t>
            </w:r>
          </w:p>
          <w:p w14:paraId="15CF2E3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NEN 3140 gekeurd gereedschap</w:t>
            </w:r>
          </w:p>
          <w:p w14:paraId="482C9EC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2D3942D" w14:textId="4F9A2400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N</w:t>
            </w:r>
            <w:r w:rsidRPr="00E51304">
              <w:rPr>
                <w:rFonts w:cstheme="minorHAnsi"/>
              </w:rPr>
              <w:t>.a.v. grondonderzoek; afstemming met  veiligheidskundige over de te nemen maatregelen</w:t>
            </w:r>
          </w:p>
          <w:p w14:paraId="39E86D6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werkzaamheden altijd laten uitvoeren door een BRL7000 gecertificeerde partij</w:t>
            </w:r>
          </w:p>
          <w:p w14:paraId="24BA917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Beheersmaatregelen (CROW400)</w:t>
            </w:r>
          </w:p>
          <w:p w14:paraId="246A614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20230111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Parkeren op de aangegeven (openbare)</w:t>
            </w:r>
          </w:p>
          <w:p w14:paraId="79ECB0F4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parkeerplekken</w:t>
            </w:r>
          </w:p>
          <w:p w14:paraId="084D814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lastRenderedPageBreak/>
              <w:t>- Training veilig werken op of langs de openbare weg</w:t>
            </w:r>
          </w:p>
          <w:p w14:paraId="2065EF7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 w:eastAsia="nl-NL"/>
              </w:rPr>
            </w:pPr>
            <w:r w:rsidRPr="00E51304">
              <w:rPr>
                <w:rFonts w:cstheme="minorHAnsi"/>
                <w:lang w:val="en-US" w:eastAsia="nl-NL"/>
              </w:rPr>
              <w:t xml:space="preserve">- </w:t>
            </w:r>
            <w:proofErr w:type="spellStart"/>
            <w:r w:rsidRPr="00E51304">
              <w:rPr>
                <w:rFonts w:cstheme="minorHAnsi"/>
                <w:lang w:val="en-US" w:eastAsia="nl-NL"/>
              </w:rPr>
              <w:t>Verkeersafzetting</w:t>
            </w:r>
            <w:proofErr w:type="spellEnd"/>
            <w:r w:rsidRPr="00E51304">
              <w:rPr>
                <w:rFonts w:cstheme="minorHAnsi"/>
                <w:lang w:val="en-US" w:eastAsia="nl-NL"/>
              </w:rPr>
              <w:t xml:space="preserve"> conform CROW96 </w:t>
            </w:r>
            <w:proofErr w:type="spellStart"/>
            <w:r w:rsidRPr="00E51304">
              <w:rPr>
                <w:rFonts w:cstheme="minorHAnsi"/>
                <w:lang w:val="en-US" w:eastAsia="nl-NL"/>
              </w:rPr>
              <w:t>a+b</w:t>
            </w:r>
            <w:proofErr w:type="spellEnd"/>
          </w:p>
          <w:p w14:paraId="019F89B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 w:eastAsia="nl-NL"/>
              </w:rPr>
            </w:pPr>
          </w:p>
          <w:p w14:paraId="6071CAED" w14:textId="1155B9C3" w:rsidR="00E51304" w:rsidRPr="00E51304" w:rsidRDefault="00FD04D8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- </w:t>
            </w:r>
            <w:r w:rsidR="00E51304" w:rsidRPr="00E51304">
              <w:rPr>
                <w:rFonts w:cstheme="minorHAnsi"/>
                <w:lang w:val="en-US"/>
              </w:rPr>
              <w:t>PBM’s</w:t>
            </w:r>
          </w:p>
          <w:p w14:paraId="0882C37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  <w:p w14:paraId="1B91513F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  <w:p w14:paraId="30E6AD63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Voorlichting / instructie</w:t>
            </w:r>
          </w:p>
          <w:p w14:paraId="1C967E17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Luchtmetingen</w:t>
            </w:r>
          </w:p>
          <w:p w14:paraId="54700B0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PBM</w:t>
            </w:r>
          </w:p>
          <w:p w14:paraId="6962E64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Mangatwacht</w:t>
            </w:r>
          </w:p>
          <w:p w14:paraId="12280AA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Noodplan</w:t>
            </w:r>
          </w:p>
          <w:p w14:paraId="252C931D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A148418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Afzetten terrein met hekwerk</w:t>
            </w:r>
          </w:p>
          <w:p w14:paraId="401C6E47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Gebods- en verbodsbordenplaatsen (inclusief</w:t>
            </w:r>
          </w:p>
          <w:p w14:paraId="1DBF604E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pictogrammen)</w:t>
            </w:r>
          </w:p>
          <w:p w14:paraId="51DE40E4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schaftkeet</w:t>
            </w:r>
          </w:p>
          <w:p w14:paraId="566C3947" w14:textId="1BF0B5EE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3-traps schoon/vuil-unit + buitendouche</w:t>
            </w:r>
          </w:p>
          <w:p w14:paraId="10DE397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84ED6C1" w14:textId="77CA7949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Opslaan op vlakke/stevige ondergrond</w:t>
            </w:r>
          </w:p>
          <w:p w14:paraId="43918C1F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Niet te hoog stapelen</w:t>
            </w:r>
          </w:p>
          <w:p w14:paraId="7C876188" w14:textId="50E85A9B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In één keer op de goede plaats opdat verplaatsing niet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nodig is</w:t>
            </w:r>
          </w:p>
          <w:p w14:paraId="70B5957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133E833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Transportroute markeren</w:t>
            </w:r>
          </w:p>
          <w:p w14:paraId="542245AC" w14:textId="512A2B46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Verkeersvoorzieningen treffen, conform CROW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publicatie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96b</w:t>
            </w:r>
          </w:p>
          <w:p w14:paraId="0AEB6CA1" w14:textId="58C6F8B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Dragen van reflecterende kleding in nabijheid van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transportroute</w:t>
            </w:r>
          </w:p>
          <w:p w14:paraId="04B3163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Overleg met wegbeheerder</w:t>
            </w:r>
          </w:p>
          <w:p w14:paraId="6566DDA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652C5BC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containers</w:t>
            </w:r>
          </w:p>
          <w:p w14:paraId="4A768BFA" w14:textId="237C4AE4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Direct opruimen en opslaan gebruikte materialen en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gereedschappen op de daartoe aangewezen plaatsen</w:t>
            </w:r>
          </w:p>
          <w:p w14:paraId="40E4D1E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555943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Gescheiden opslag afval</w:t>
            </w:r>
          </w:p>
          <w:p w14:paraId="5F22C64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Afvoer naar erkende verwerkingsbedrijven</w:t>
            </w:r>
          </w:p>
          <w:p w14:paraId="541DB7F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38A27A9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Inventarisatie elektriciteitsvoorzieningen</w:t>
            </w:r>
          </w:p>
          <w:p w14:paraId="66202462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Spanningsloos maken en/of afdoppen</w:t>
            </w:r>
          </w:p>
          <w:p w14:paraId="21B11A8D" w14:textId="7A20A0F6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t>elektriciteitsvoorzieningen</w:t>
            </w:r>
          </w:p>
        </w:tc>
      </w:tr>
    </w:tbl>
    <w:p w14:paraId="00EB031D" w14:textId="50E8D868" w:rsidR="0028171A" w:rsidRPr="0028171A" w:rsidRDefault="0028171A" w:rsidP="0028171A"/>
    <w:p w14:paraId="133DE9AA" w14:textId="77777777" w:rsidR="009F14CA" w:rsidRPr="009F14CA" w:rsidRDefault="009F14CA" w:rsidP="009F14CA"/>
    <w:sectPr w:rsidR="009F14CA" w:rsidRPr="009F14CA" w:rsidSect="00D41DA0">
      <w:headerReference w:type="default" r:id="rId10"/>
      <w:footerReference w:type="default" r:id="rId11"/>
      <w:pgSz w:w="11906" w:h="16838"/>
      <w:pgMar w:top="1576" w:right="1418" w:bottom="1418" w:left="1418" w:header="141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6F4EA" w14:textId="77777777" w:rsidR="00E41E68" w:rsidRDefault="00E41E68" w:rsidP="00C4414F">
      <w:pPr>
        <w:spacing w:before="0" w:after="0" w:line="240" w:lineRule="auto"/>
      </w:pPr>
      <w:r>
        <w:separator/>
      </w:r>
    </w:p>
  </w:endnote>
  <w:endnote w:type="continuationSeparator" w:id="0">
    <w:p w14:paraId="287F229A" w14:textId="77777777" w:rsidR="00E41E68" w:rsidRDefault="00E41E68" w:rsidP="00C441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520393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C7D4E47" w14:textId="26FA2E8A" w:rsidR="00AE1F1D" w:rsidRPr="009F14CA" w:rsidRDefault="00AE1F1D" w:rsidP="00AE1F1D">
        <w:pPr>
          <w:pStyle w:val="Voettekst"/>
          <w:pBdr>
            <w:top w:val="single" w:sz="12" w:space="1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rStyle w:val="Paginanummer"/>
            <w:lang w:val="nl-NL"/>
          </w:rPr>
        </w:pPr>
        <w:r w:rsidRPr="009F14CA">
          <w:rPr>
            <w:lang w:val="nl-NL"/>
          </w:rPr>
          <w:t>Veiligheids- en gezondheidsplan (ontwerpfase)</w:t>
        </w:r>
        <w:r w:rsidR="009F14CA" w:rsidRPr="009F14CA">
          <w:rPr>
            <w:lang w:val="nl-NL"/>
          </w:rPr>
          <w:t xml:space="preserve">, </w:t>
        </w:r>
        <w:r w:rsidR="00B1521A">
          <w:rPr>
            <w:lang w:val="nl-NL"/>
          </w:rPr>
          <w:t>onderhoud</w:t>
        </w:r>
        <w:r w:rsidR="009F14CA">
          <w:rPr>
            <w:lang w:val="nl-NL"/>
          </w:rPr>
          <w:t xml:space="preserve"> </w:t>
        </w:r>
        <w:r w:rsidR="009F14CA" w:rsidRPr="00D35510">
          <w:rPr>
            <w:lang w:val="nl-NL"/>
          </w:rPr>
          <w:t xml:space="preserve">rioolgemalen en </w:t>
        </w:r>
        <w:proofErr w:type="spellStart"/>
        <w:r w:rsidR="009F14CA" w:rsidRPr="00D35510">
          <w:rPr>
            <w:lang w:val="nl-NL"/>
          </w:rPr>
          <w:t>bergbezinkinstallaties</w:t>
        </w:r>
        <w:proofErr w:type="spellEnd"/>
        <w:r w:rsidR="009F14CA" w:rsidRPr="00D35510">
          <w:rPr>
            <w:lang w:val="nl-NL"/>
          </w:rPr>
          <w:t>,</w:t>
        </w:r>
        <w:r w:rsidR="009F14CA">
          <w:rPr>
            <w:lang w:val="nl-NL"/>
          </w:rPr>
          <w:t xml:space="preserve"> gemeente Hoeksche Waard</w:t>
        </w:r>
      </w:p>
      <w:p w14:paraId="15918247" w14:textId="699D16D1" w:rsidR="00AE1F1D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rStyle w:val="Paginanummer"/>
            <w:lang w:val="nl-NL"/>
          </w:rPr>
        </w:pPr>
        <w:r>
          <w:rPr>
            <w:rStyle w:val="Paginanummer"/>
            <w:lang w:val="nl-NL"/>
          </w:rPr>
          <w:t>GEZIEN: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</w:r>
        <w:proofErr w:type="spellStart"/>
        <w:r>
          <w:rPr>
            <w:rStyle w:val="Paginanummer"/>
            <w:lang w:val="nl-NL"/>
          </w:rPr>
          <w:t>Mpo</w:t>
        </w:r>
        <w:proofErr w:type="spellEnd"/>
        <w:r>
          <w:rPr>
            <w:rStyle w:val="Paginanummer"/>
            <w:lang w:val="nl-NL"/>
          </w:rPr>
          <w:t xml:space="preserve">: 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 en datum:</w:t>
        </w:r>
      </w:p>
      <w:p w14:paraId="0E30B00B" w14:textId="3E8BD5AF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ab/>
          <w:t xml:space="preserve"> </w:t>
        </w:r>
      </w:p>
      <w:p w14:paraId="7CDE5CF3" w14:textId="4AB90369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 Kennis van Pompen B.V.</w:t>
        </w:r>
        <w:r>
          <w:rPr>
            <w:rStyle w:val="Paginanummer"/>
            <w:lang w:val="nl-NL"/>
          </w:rPr>
          <w:tab/>
          <w:t>Naam: D. de Jong</w:t>
        </w:r>
        <w:r>
          <w:rPr>
            <w:rStyle w:val="Paginanummer"/>
            <w:lang w:val="nl-NL"/>
          </w:rPr>
          <w:tab/>
          <w:t>Paraaf:</w:t>
        </w:r>
      </w:p>
      <w:p w14:paraId="79A0D700" w14:textId="17E9B2EA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Naam: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Paraaf:</w:t>
        </w:r>
      </w:p>
      <w:p w14:paraId="2A651D9A" w14:textId="7A0B895D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Naam: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Paraaf:</w:t>
        </w:r>
      </w:p>
      <w:p w14:paraId="4EC9AA86" w14:textId="042D6781" w:rsidR="00EE32C5" w:rsidRPr="00AE1F1D" w:rsidRDefault="00EE32C5">
        <w:pPr>
          <w:pStyle w:val="Voettekst"/>
          <w:jc w:val="center"/>
          <w:rPr>
            <w:lang w:val="nl-NL"/>
          </w:rPr>
        </w:pPr>
      </w:p>
      <w:tbl>
        <w:tblPr>
          <w:tblStyle w:val="Tabelraster"/>
          <w:tblW w:w="5000" w:type="pct"/>
          <w:tblBorders>
            <w:top w:val="single" w:sz="8" w:space="0" w:color="6DBD6F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070"/>
        </w:tblGrid>
        <w:tr w:rsidR="00EE32C5" w14:paraId="71E70615" w14:textId="77777777" w:rsidTr="0053134F">
          <w:tc>
            <w:tcPr>
              <w:tcW w:w="5000" w:type="pct"/>
            </w:tcPr>
            <w:p w14:paraId="299FC8CC" w14:textId="77777777" w:rsidR="00EE32C5" w:rsidRPr="007C35C4" w:rsidRDefault="00EE32C5" w:rsidP="007C35C4">
              <w:pPr>
                <w:pStyle w:val="Voettekst"/>
                <w:spacing w:before="120"/>
                <w:jc w:val="center"/>
                <w:rPr>
                  <w:sz w:val="18"/>
                  <w:szCs w:val="18"/>
                </w:rPr>
              </w:pPr>
              <w:r w:rsidRPr="007C35C4">
                <w:rPr>
                  <w:sz w:val="18"/>
                  <w:szCs w:val="18"/>
                </w:rPr>
                <w:fldChar w:fldCharType="begin"/>
              </w:r>
              <w:r w:rsidRPr="007C35C4">
                <w:rPr>
                  <w:sz w:val="18"/>
                  <w:szCs w:val="18"/>
                </w:rPr>
                <w:instrText>PAGE   \* MERGEFORMAT</w:instrText>
              </w:r>
              <w:r w:rsidRPr="007C35C4">
                <w:rPr>
                  <w:sz w:val="18"/>
                  <w:szCs w:val="18"/>
                </w:rPr>
                <w:fldChar w:fldCharType="separate"/>
              </w:r>
              <w:r w:rsidR="000843CC" w:rsidRPr="000843CC">
                <w:rPr>
                  <w:noProof/>
                  <w:sz w:val="18"/>
                  <w:szCs w:val="18"/>
                  <w:lang w:val="nl-NL"/>
                </w:rPr>
                <w:t>2</w:t>
              </w:r>
              <w:r w:rsidRPr="007C35C4">
                <w:rPr>
                  <w:sz w:val="18"/>
                  <w:szCs w:val="18"/>
                </w:rPr>
                <w:fldChar w:fldCharType="end"/>
              </w:r>
              <w:r w:rsidRPr="007C35C4">
                <w:rPr>
                  <w:sz w:val="18"/>
                  <w:szCs w:val="18"/>
                </w:rPr>
                <w:t xml:space="preserve"> van </w:t>
              </w:r>
              <w:r w:rsidRPr="007C35C4">
                <w:rPr>
                  <w:sz w:val="18"/>
                  <w:szCs w:val="18"/>
                </w:rPr>
                <w:fldChar w:fldCharType="begin"/>
              </w:r>
              <w:r w:rsidRPr="007C35C4">
                <w:rPr>
                  <w:sz w:val="18"/>
                  <w:szCs w:val="18"/>
                </w:rPr>
                <w:instrText xml:space="preserve"> NUMPAGES   \* MERGEFORMAT </w:instrText>
              </w:r>
              <w:r w:rsidRPr="007C35C4">
                <w:rPr>
                  <w:sz w:val="18"/>
                  <w:szCs w:val="18"/>
                </w:rPr>
                <w:fldChar w:fldCharType="separate"/>
              </w:r>
              <w:r w:rsidR="000843CC">
                <w:rPr>
                  <w:noProof/>
                  <w:sz w:val="18"/>
                  <w:szCs w:val="18"/>
                </w:rPr>
                <w:t>39</w:t>
              </w:r>
              <w:r w:rsidRPr="007C35C4">
                <w:rPr>
                  <w:sz w:val="18"/>
                  <w:szCs w:val="18"/>
                </w:rPr>
                <w:fldChar w:fldCharType="end"/>
              </w:r>
            </w:p>
          </w:tc>
        </w:tr>
      </w:tbl>
    </w:sdtContent>
  </w:sdt>
  <w:p w14:paraId="46E15AE0" w14:textId="77777777" w:rsidR="00EE32C5" w:rsidRPr="00BE294A" w:rsidRDefault="00EE32C5" w:rsidP="00BE294A">
    <w:pPr>
      <w:pStyle w:val="Voettekst"/>
      <w:rPr>
        <w:color w:val="6DBD6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F75F9" w14:textId="77777777" w:rsidR="00E41E68" w:rsidRDefault="00E41E68" w:rsidP="00C4414F">
      <w:pPr>
        <w:spacing w:before="0" w:after="0" w:line="240" w:lineRule="auto"/>
      </w:pPr>
      <w:r>
        <w:separator/>
      </w:r>
    </w:p>
  </w:footnote>
  <w:footnote w:type="continuationSeparator" w:id="0">
    <w:p w14:paraId="643FE98C" w14:textId="77777777" w:rsidR="00E41E68" w:rsidRDefault="00E41E68" w:rsidP="00C441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1BBB1" w14:textId="70CD6D17" w:rsidR="00EE32C5" w:rsidRDefault="00EE32C5">
    <w:pPr>
      <w:pStyle w:val="Koptekst"/>
    </w:pPr>
    <w:r>
      <w:rPr>
        <w:noProof/>
        <w:lang w:val="nl-NL" w:eastAsia="nl-NL" w:bidi="ar-SA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5F99AF" wp14:editId="13DEFE86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281940"/>
              <wp:effectExtent l="0" t="0" r="0" b="635"/>
              <wp:wrapNone/>
              <wp:docPr id="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81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-1278792764"/>
                            <w:showingPlcHdr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7B0B57F6" w14:textId="77777777" w:rsidR="00EE32C5" w:rsidRDefault="00EE32C5">
                              <w:pPr>
                                <w:spacing w:after="0" w:line="240" w:lineRule="auto"/>
                              </w:pPr>
                              <w: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F99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53.6pt;height:22.2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-1278792764"/>
                      <w:showingPlcHdr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7B0B57F6" w14:textId="77777777" w:rsidR="00EE32C5" w:rsidRDefault="00EE32C5">
                        <w:pPr>
                          <w:spacing w:after="0" w:line="240" w:lineRule="auto"/>
                        </w:pPr>
                        <w: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FA12438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3C88D0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732AE0"/>
    <w:multiLevelType w:val="hybridMultilevel"/>
    <w:tmpl w:val="FD5E86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F710F"/>
    <w:multiLevelType w:val="hybridMultilevel"/>
    <w:tmpl w:val="51606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71B72"/>
    <w:multiLevelType w:val="hybridMultilevel"/>
    <w:tmpl w:val="52FAAD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D3713"/>
    <w:multiLevelType w:val="hybridMultilevel"/>
    <w:tmpl w:val="0CCEA7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1018D"/>
    <w:multiLevelType w:val="hybridMultilevel"/>
    <w:tmpl w:val="62748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A7209"/>
    <w:multiLevelType w:val="hybridMultilevel"/>
    <w:tmpl w:val="160658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67661"/>
    <w:multiLevelType w:val="hybridMultilevel"/>
    <w:tmpl w:val="8902A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02E5"/>
    <w:multiLevelType w:val="hybridMultilevel"/>
    <w:tmpl w:val="2E4C85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4E062E"/>
    <w:multiLevelType w:val="hybridMultilevel"/>
    <w:tmpl w:val="6DBEB3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84ADB"/>
    <w:multiLevelType w:val="multilevel"/>
    <w:tmpl w:val="F72E2E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59" w:hanging="576"/>
      </w:pPr>
      <w:rPr>
        <w:color w:val="44B2E8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9173F4"/>
    <w:multiLevelType w:val="hybridMultilevel"/>
    <w:tmpl w:val="3DCE88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47605"/>
    <w:multiLevelType w:val="hybridMultilevel"/>
    <w:tmpl w:val="CD6677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86706"/>
    <w:multiLevelType w:val="hybridMultilevel"/>
    <w:tmpl w:val="B4AA6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030B9"/>
    <w:multiLevelType w:val="hybridMultilevel"/>
    <w:tmpl w:val="BBA433D4"/>
    <w:lvl w:ilvl="0" w:tplc="4A3C687A">
      <w:start w:val="1"/>
      <w:numFmt w:val="decimal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F2F3A"/>
    <w:multiLevelType w:val="hybridMultilevel"/>
    <w:tmpl w:val="F6ACB0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86F2D"/>
    <w:multiLevelType w:val="hybridMultilevel"/>
    <w:tmpl w:val="B27024C0"/>
    <w:lvl w:ilvl="0" w:tplc="23EA1D90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464910"/>
    <w:multiLevelType w:val="hybridMultilevel"/>
    <w:tmpl w:val="6B54E6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C1B2B"/>
    <w:multiLevelType w:val="hybridMultilevel"/>
    <w:tmpl w:val="F4061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872FE"/>
    <w:multiLevelType w:val="hybridMultilevel"/>
    <w:tmpl w:val="783409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B5254"/>
    <w:multiLevelType w:val="hybridMultilevel"/>
    <w:tmpl w:val="BD4ED4B4"/>
    <w:lvl w:ilvl="0" w:tplc="E3108BCE">
      <w:numFmt w:val="bullet"/>
      <w:pStyle w:val="Opmaakprofiel2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CE540BA"/>
    <w:multiLevelType w:val="hybridMultilevel"/>
    <w:tmpl w:val="DFB60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10223">
    <w:abstractNumId w:val="21"/>
  </w:num>
  <w:num w:numId="2" w16cid:durableId="667296539">
    <w:abstractNumId w:val="1"/>
  </w:num>
  <w:num w:numId="3" w16cid:durableId="865871121">
    <w:abstractNumId w:val="0"/>
  </w:num>
  <w:num w:numId="4" w16cid:durableId="28606330">
    <w:abstractNumId w:val="11"/>
  </w:num>
  <w:num w:numId="5" w16cid:durableId="880674545">
    <w:abstractNumId w:val="15"/>
  </w:num>
  <w:num w:numId="6" w16cid:durableId="404887586">
    <w:abstractNumId w:val="17"/>
  </w:num>
  <w:num w:numId="7" w16cid:durableId="605696903">
    <w:abstractNumId w:val="10"/>
  </w:num>
  <w:num w:numId="8" w16cid:durableId="1354308003">
    <w:abstractNumId w:val="9"/>
  </w:num>
  <w:num w:numId="9" w16cid:durableId="479805307">
    <w:abstractNumId w:val="2"/>
  </w:num>
  <w:num w:numId="10" w16cid:durableId="32313578">
    <w:abstractNumId w:val="6"/>
  </w:num>
  <w:num w:numId="11" w16cid:durableId="313878669">
    <w:abstractNumId w:val="7"/>
  </w:num>
  <w:num w:numId="12" w16cid:durableId="417677713">
    <w:abstractNumId w:val="5"/>
  </w:num>
  <w:num w:numId="13" w16cid:durableId="1460149033">
    <w:abstractNumId w:val="12"/>
  </w:num>
  <w:num w:numId="14" w16cid:durableId="2030528208">
    <w:abstractNumId w:val="22"/>
  </w:num>
  <w:num w:numId="15" w16cid:durableId="518936380">
    <w:abstractNumId w:val="16"/>
  </w:num>
  <w:num w:numId="16" w16cid:durableId="2030060573">
    <w:abstractNumId w:val="18"/>
  </w:num>
  <w:num w:numId="17" w16cid:durableId="393506422">
    <w:abstractNumId w:val="13"/>
  </w:num>
  <w:num w:numId="18" w16cid:durableId="1926915601">
    <w:abstractNumId w:val="19"/>
  </w:num>
  <w:num w:numId="19" w16cid:durableId="687369950">
    <w:abstractNumId w:val="4"/>
  </w:num>
  <w:num w:numId="20" w16cid:durableId="1588615539">
    <w:abstractNumId w:val="20"/>
  </w:num>
  <w:num w:numId="21" w16cid:durableId="432210730">
    <w:abstractNumId w:val="3"/>
  </w:num>
  <w:num w:numId="22" w16cid:durableId="346910321">
    <w:abstractNumId w:val="8"/>
  </w:num>
  <w:num w:numId="23" w16cid:durableId="336928601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E89"/>
    <w:rsid w:val="00020EFA"/>
    <w:rsid w:val="00022986"/>
    <w:rsid w:val="00023C29"/>
    <w:rsid w:val="000843CC"/>
    <w:rsid w:val="00093788"/>
    <w:rsid w:val="000C0A7A"/>
    <w:rsid w:val="000C1D61"/>
    <w:rsid w:val="000C663C"/>
    <w:rsid w:val="000E68BE"/>
    <w:rsid w:val="00180629"/>
    <w:rsid w:val="0019444D"/>
    <w:rsid w:val="001C252C"/>
    <w:rsid w:val="001E1741"/>
    <w:rsid w:val="0020068F"/>
    <w:rsid w:val="002268BA"/>
    <w:rsid w:val="00240858"/>
    <w:rsid w:val="00277678"/>
    <w:rsid w:val="0028171A"/>
    <w:rsid w:val="002854B8"/>
    <w:rsid w:val="0028737D"/>
    <w:rsid w:val="00292107"/>
    <w:rsid w:val="002B4837"/>
    <w:rsid w:val="002C67A3"/>
    <w:rsid w:val="002D1D08"/>
    <w:rsid w:val="0030410E"/>
    <w:rsid w:val="00385A84"/>
    <w:rsid w:val="003B1625"/>
    <w:rsid w:val="003B4707"/>
    <w:rsid w:val="003D4B73"/>
    <w:rsid w:val="003E37B6"/>
    <w:rsid w:val="004056F6"/>
    <w:rsid w:val="00427C20"/>
    <w:rsid w:val="00427E86"/>
    <w:rsid w:val="00434CD4"/>
    <w:rsid w:val="00436A47"/>
    <w:rsid w:val="00472903"/>
    <w:rsid w:val="00485A37"/>
    <w:rsid w:val="00492B65"/>
    <w:rsid w:val="004A2270"/>
    <w:rsid w:val="004C6A90"/>
    <w:rsid w:val="004E2520"/>
    <w:rsid w:val="004E7BD6"/>
    <w:rsid w:val="0053134F"/>
    <w:rsid w:val="00545F69"/>
    <w:rsid w:val="00560D2B"/>
    <w:rsid w:val="00586F8D"/>
    <w:rsid w:val="005E3392"/>
    <w:rsid w:val="005F2E9A"/>
    <w:rsid w:val="005F7BDD"/>
    <w:rsid w:val="00613EFD"/>
    <w:rsid w:val="00630CAD"/>
    <w:rsid w:val="006471B1"/>
    <w:rsid w:val="006822FD"/>
    <w:rsid w:val="00690A4D"/>
    <w:rsid w:val="006B7129"/>
    <w:rsid w:val="006D4B18"/>
    <w:rsid w:val="006F1E49"/>
    <w:rsid w:val="00723870"/>
    <w:rsid w:val="0073410F"/>
    <w:rsid w:val="007366D1"/>
    <w:rsid w:val="00740E7F"/>
    <w:rsid w:val="00745716"/>
    <w:rsid w:val="00765AB5"/>
    <w:rsid w:val="00774598"/>
    <w:rsid w:val="0078358D"/>
    <w:rsid w:val="00785508"/>
    <w:rsid w:val="007A3904"/>
    <w:rsid w:val="007B1AFC"/>
    <w:rsid w:val="007C35C4"/>
    <w:rsid w:val="007E39DD"/>
    <w:rsid w:val="007F1E8D"/>
    <w:rsid w:val="00800DDC"/>
    <w:rsid w:val="00823437"/>
    <w:rsid w:val="0083761D"/>
    <w:rsid w:val="008405A1"/>
    <w:rsid w:val="00855ECE"/>
    <w:rsid w:val="008704B4"/>
    <w:rsid w:val="00890F81"/>
    <w:rsid w:val="008964CA"/>
    <w:rsid w:val="008D0152"/>
    <w:rsid w:val="009000BB"/>
    <w:rsid w:val="00943F04"/>
    <w:rsid w:val="0095362E"/>
    <w:rsid w:val="00962DAC"/>
    <w:rsid w:val="00974538"/>
    <w:rsid w:val="009846E9"/>
    <w:rsid w:val="0099182F"/>
    <w:rsid w:val="009F14CA"/>
    <w:rsid w:val="009F39F5"/>
    <w:rsid w:val="00A20DE4"/>
    <w:rsid w:val="00A377E9"/>
    <w:rsid w:val="00A476F1"/>
    <w:rsid w:val="00A828B0"/>
    <w:rsid w:val="00AA104C"/>
    <w:rsid w:val="00AA2950"/>
    <w:rsid w:val="00AE1F1D"/>
    <w:rsid w:val="00AF4E82"/>
    <w:rsid w:val="00B011D7"/>
    <w:rsid w:val="00B01AF8"/>
    <w:rsid w:val="00B022B1"/>
    <w:rsid w:val="00B11F4C"/>
    <w:rsid w:val="00B14E89"/>
    <w:rsid w:val="00B1521A"/>
    <w:rsid w:val="00B30B5D"/>
    <w:rsid w:val="00B73F91"/>
    <w:rsid w:val="00B80C4C"/>
    <w:rsid w:val="00BC630F"/>
    <w:rsid w:val="00BE294A"/>
    <w:rsid w:val="00C4414F"/>
    <w:rsid w:val="00CA2070"/>
    <w:rsid w:val="00CB674E"/>
    <w:rsid w:val="00CC19E8"/>
    <w:rsid w:val="00CC43E2"/>
    <w:rsid w:val="00CE2945"/>
    <w:rsid w:val="00CF2BF6"/>
    <w:rsid w:val="00CF51FA"/>
    <w:rsid w:val="00D21D7B"/>
    <w:rsid w:val="00D233ED"/>
    <w:rsid w:val="00D24A30"/>
    <w:rsid w:val="00D35510"/>
    <w:rsid w:val="00D41DA0"/>
    <w:rsid w:val="00DE0443"/>
    <w:rsid w:val="00DE637E"/>
    <w:rsid w:val="00DF4C26"/>
    <w:rsid w:val="00DF5EFA"/>
    <w:rsid w:val="00DF6831"/>
    <w:rsid w:val="00E10713"/>
    <w:rsid w:val="00E25B80"/>
    <w:rsid w:val="00E401C2"/>
    <w:rsid w:val="00E41E68"/>
    <w:rsid w:val="00E51227"/>
    <w:rsid w:val="00E51304"/>
    <w:rsid w:val="00E52EA8"/>
    <w:rsid w:val="00E87B7E"/>
    <w:rsid w:val="00EA4DC8"/>
    <w:rsid w:val="00EA5A13"/>
    <w:rsid w:val="00ED5073"/>
    <w:rsid w:val="00EE32C5"/>
    <w:rsid w:val="00F160EB"/>
    <w:rsid w:val="00F21895"/>
    <w:rsid w:val="00F27BC6"/>
    <w:rsid w:val="00F372BA"/>
    <w:rsid w:val="00F379F2"/>
    <w:rsid w:val="00F40457"/>
    <w:rsid w:val="00F4059B"/>
    <w:rsid w:val="00F42E0C"/>
    <w:rsid w:val="00FD04D8"/>
    <w:rsid w:val="00FD0827"/>
    <w:rsid w:val="00FE0409"/>
    <w:rsid w:val="00FE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12BAED2"/>
  <w15:chartTrackingRefBased/>
  <w15:docId w15:val="{23062419-3537-4500-93FD-0EDF1694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4E89"/>
  </w:style>
  <w:style w:type="paragraph" w:styleId="Kop1">
    <w:name w:val="heading 1"/>
    <w:basedOn w:val="Standaard"/>
    <w:next w:val="Standaard"/>
    <w:link w:val="Kop1Char"/>
    <w:qFormat/>
    <w:rsid w:val="00765AB5"/>
    <w:pPr>
      <w:pBdr>
        <w:bottom w:val="single" w:sz="8" w:space="1" w:color="44B2E8"/>
      </w:pBdr>
      <w:spacing w:after="400" w:line="240" w:lineRule="auto"/>
      <w:outlineLvl w:val="0"/>
    </w:pPr>
    <w:rPr>
      <w:b/>
      <w:color w:val="44B2E8"/>
      <w:sz w:val="32"/>
      <w:szCs w:val="22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765AB5"/>
    <w:pPr>
      <w:spacing w:after="0" w:line="240" w:lineRule="auto"/>
      <w:outlineLvl w:val="1"/>
    </w:pPr>
    <w:rPr>
      <w:b/>
      <w:color w:val="44B2E8"/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E294A"/>
    <w:pPr>
      <w:numPr>
        <w:ilvl w:val="2"/>
        <w:numId w:val="4"/>
      </w:numPr>
      <w:spacing w:after="0"/>
      <w:outlineLvl w:val="2"/>
    </w:pPr>
    <w:rPr>
      <w:b/>
      <w:color w:val="44B2E8"/>
    </w:rPr>
  </w:style>
  <w:style w:type="paragraph" w:styleId="Kop4">
    <w:name w:val="heading 4"/>
    <w:basedOn w:val="Standaard"/>
    <w:next w:val="Standaard"/>
    <w:link w:val="Kop4Char"/>
    <w:unhideWhenUsed/>
    <w:qFormat/>
    <w:rsid w:val="00BE294A"/>
    <w:pPr>
      <w:spacing w:after="0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unhideWhenUsed/>
    <w:rsid w:val="00B14E89"/>
    <w:pPr>
      <w:numPr>
        <w:ilvl w:val="4"/>
        <w:numId w:val="4"/>
      </w:numPr>
      <w:pBdr>
        <w:bottom w:val="single" w:sz="6" w:space="1" w:color="44B2E8" w:themeColor="accent1"/>
      </w:pBdr>
      <w:spacing w:before="200" w:after="0"/>
      <w:outlineLvl w:val="4"/>
    </w:pPr>
    <w:rPr>
      <w:caps/>
      <w:color w:val="188EC7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nhideWhenUsed/>
    <w:rsid w:val="00B14E89"/>
    <w:pPr>
      <w:numPr>
        <w:ilvl w:val="5"/>
        <w:numId w:val="4"/>
      </w:numPr>
      <w:pBdr>
        <w:bottom w:val="dotted" w:sz="6" w:space="1" w:color="44B2E8" w:themeColor="accent1"/>
      </w:pBdr>
      <w:spacing w:before="200" w:after="0"/>
      <w:outlineLvl w:val="5"/>
    </w:pPr>
    <w:rPr>
      <w:caps/>
      <w:color w:val="188EC7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nhideWhenUsed/>
    <w:rsid w:val="00B14E89"/>
    <w:pPr>
      <w:numPr>
        <w:ilvl w:val="6"/>
        <w:numId w:val="4"/>
      </w:numPr>
      <w:spacing w:before="200" w:after="0"/>
      <w:outlineLvl w:val="6"/>
    </w:pPr>
    <w:rPr>
      <w:caps/>
      <w:color w:val="188EC7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nhideWhenUsed/>
    <w:rsid w:val="00B14E89"/>
    <w:pPr>
      <w:numPr>
        <w:ilvl w:val="7"/>
        <w:numId w:val="4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nhideWhenUsed/>
    <w:rsid w:val="00B14E89"/>
    <w:pPr>
      <w:numPr>
        <w:ilvl w:val="8"/>
        <w:numId w:val="4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65AB5"/>
    <w:rPr>
      <w:b/>
      <w:color w:val="44B2E8"/>
      <w:sz w:val="32"/>
      <w:szCs w:val="22"/>
    </w:rPr>
  </w:style>
  <w:style w:type="character" w:customStyle="1" w:styleId="Kop2Char">
    <w:name w:val="Kop 2 Char"/>
    <w:basedOn w:val="Standaardalinea-lettertype"/>
    <w:link w:val="Kop2"/>
    <w:rsid w:val="00765AB5"/>
    <w:rPr>
      <w:b/>
      <w:color w:val="44B2E8"/>
      <w:sz w:val="24"/>
    </w:rPr>
  </w:style>
  <w:style w:type="character" w:customStyle="1" w:styleId="Kop3Char">
    <w:name w:val="Kop 3 Char"/>
    <w:basedOn w:val="Standaardalinea-lettertype"/>
    <w:link w:val="Kop3"/>
    <w:uiPriority w:val="9"/>
    <w:rsid w:val="00BE294A"/>
    <w:rPr>
      <w:b/>
      <w:color w:val="44B2E8"/>
    </w:rPr>
  </w:style>
  <w:style w:type="character" w:customStyle="1" w:styleId="Kop4Char">
    <w:name w:val="Kop 4 Char"/>
    <w:basedOn w:val="Standaardalinea-lettertype"/>
    <w:link w:val="Kop4"/>
    <w:rsid w:val="00BE294A"/>
    <w:rPr>
      <w:b/>
    </w:rPr>
  </w:style>
  <w:style w:type="character" w:customStyle="1" w:styleId="Kop5Char">
    <w:name w:val="Kop 5 Char"/>
    <w:basedOn w:val="Standaardalinea-lettertype"/>
    <w:link w:val="Kop5"/>
    <w:rsid w:val="00B14E89"/>
    <w:rPr>
      <w:caps/>
      <w:color w:val="188EC7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rsid w:val="00B14E89"/>
    <w:rPr>
      <w:caps/>
      <w:color w:val="188EC7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rsid w:val="00B14E89"/>
    <w:rPr>
      <w:caps/>
      <w:color w:val="188EC7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rsid w:val="00B14E89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rsid w:val="00B14E89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unhideWhenUsed/>
    <w:qFormat/>
    <w:rsid w:val="00B14E89"/>
    <w:rPr>
      <w:b/>
      <w:bCs/>
      <w:color w:val="188EC7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436A47"/>
    <w:pPr>
      <w:spacing w:before="0" w:after="0" w:line="240" w:lineRule="auto"/>
      <w:ind w:left="1418"/>
    </w:pPr>
    <w:rPr>
      <w:rFonts w:asciiTheme="majorHAnsi" w:eastAsiaTheme="majorEastAsia" w:hAnsiTheme="majorHAnsi" w:cstheme="majorBidi"/>
      <w:b/>
      <w:color w:val="44B2E8"/>
      <w:sz w:val="4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6A47"/>
    <w:rPr>
      <w:rFonts w:asciiTheme="majorHAnsi" w:eastAsiaTheme="majorEastAsia" w:hAnsiTheme="majorHAnsi" w:cstheme="majorBidi"/>
      <w:b/>
      <w:color w:val="44B2E8"/>
      <w:sz w:val="44"/>
      <w:szCs w:val="52"/>
    </w:rPr>
  </w:style>
  <w:style w:type="paragraph" w:styleId="Ondertitel">
    <w:name w:val="Subtitle"/>
    <w:basedOn w:val="Standaard"/>
    <w:next w:val="Standaard"/>
    <w:link w:val="OndertitelChar"/>
    <w:rsid w:val="00B14E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OndertitelChar">
    <w:name w:val="Ondertitel Char"/>
    <w:basedOn w:val="Standaardalinea-lettertype"/>
    <w:link w:val="Ondertitel"/>
    <w:rsid w:val="00B14E89"/>
    <w:rPr>
      <w:caps/>
      <w:color w:val="595959" w:themeColor="text1" w:themeTint="A6"/>
      <w:spacing w:val="10"/>
      <w:sz w:val="21"/>
      <w:szCs w:val="21"/>
    </w:rPr>
  </w:style>
  <w:style w:type="character" w:styleId="Zwaar">
    <w:name w:val="Strong"/>
    <w:uiPriority w:val="22"/>
    <w:rsid w:val="00B14E89"/>
    <w:rPr>
      <w:b/>
      <w:bCs/>
    </w:rPr>
  </w:style>
  <w:style w:type="character" w:styleId="Nadruk">
    <w:name w:val="Emphasis"/>
    <w:uiPriority w:val="20"/>
    <w:rsid w:val="00B14E89"/>
    <w:rPr>
      <w:caps/>
      <w:color w:val="105E84" w:themeColor="accent1" w:themeShade="7F"/>
      <w:spacing w:val="5"/>
    </w:rPr>
  </w:style>
  <w:style w:type="paragraph" w:styleId="Geenafstand">
    <w:name w:val="No Spacing"/>
    <w:link w:val="GeenafstandChar"/>
    <w:uiPriority w:val="1"/>
    <w:qFormat/>
    <w:rsid w:val="00B14E89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B14E89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B14E89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B14E89"/>
    <w:pPr>
      <w:spacing w:before="240" w:after="240" w:line="240" w:lineRule="auto"/>
      <w:ind w:left="1080" w:right="1080"/>
      <w:jc w:val="center"/>
    </w:pPr>
    <w:rPr>
      <w:color w:val="44B2E8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14E89"/>
    <w:rPr>
      <w:color w:val="44B2E8" w:themeColor="accent1"/>
      <w:sz w:val="24"/>
      <w:szCs w:val="24"/>
    </w:rPr>
  </w:style>
  <w:style w:type="character" w:styleId="Subtielebenadrukking">
    <w:name w:val="Subtle Emphasis"/>
    <w:uiPriority w:val="19"/>
    <w:rsid w:val="00B14E89"/>
    <w:rPr>
      <w:i/>
      <w:iCs/>
      <w:color w:val="105E84" w:themeColor="accent1" w:themeShade="7F"/>
    </w:rPr>
  </w:style>
  <w:style w:type="character" w:styleId="Intensievebenadrukking">
    <w:name w:val="Intense Emphasis"/>
    <w:uiPriority w:val="21"/>
    <w:rsid w:val="00B14E89"/>
    <w:rPr>
      <w:b/>
      <w:bCs/>
      <w:caps/>
      <w:color w:val="105E84" w:themeColor="accent1" w:themeShade="7F"/>
      <w:spacing w:val="10"/>
    </w:rPr>
  </w:style>
  <w:style w:type="character" w:styleId="Subtieleverwijzing">
    <w:name w:val="Subtle Reference"/>
    <w:uiPriority w:val="31"/>
    <w:rsid w:val="00B14E89"/>
    <w:rPr>
      <w:b/>
      <w:bCs/>
      <w:color w:val="44B2E8" w:themeColor="accent1"/>
    </w:rPr>
  </w:style>
  <w:style w:type="character" w:styleId="Intensieveverwijzing">
    <w:name w:val="Intense Reference"/>
    <w:uiPriority w:val="32"/>
    <w:rsid w:val="00B14E89"/>
    <w:rPr>
      <w:b/>
      <w:bCs/>
      <w:i/>
      <w:iCs/>
      <w:caps/>
      <w:color w:val="44B2E8" w:themeColor="accent1"/>
    </w:rPr>
  </w:style>
  <w:style w:type="character" w:styleId="Titelvanboek">
    <w:name w:val="Book Title"/>
    <w:uiPriority w:val="33"/>
    <w:rsid w:val="00B14E89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14E89"/>
    <w:pPr>
      <w:outlineLvl w:val="9"/>
    </w:p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0C0A7A"/>
    <w:pPr>
      <w:numPr>
        <w:numId w:val="6"/>
      </w:numPr>
      <w:ind w:left="924" w:hanging="357"/>
      <w:contextualSpacing/>
    </w:pPr>
  </w:style>
  <w:style w:type="paragraph" w:styleId="Inhopg1">
    <w:name w:val="toc 1"/>
    <w:basedOn w:val="Standaard"/>
    <w:next w:val="Standaard"/>
    <w:autoRedefine/>
    <w:uiPriority w:val="39"/>
    <w:unhideWhenUsed/>
    <w:rsid w:val="00545F69"/>
    <w:pPr>
      <w:tabs>
        <w:tab w:val="left" w:pos="400"/>
        <w:tab w:val="right" w:leader="dot" w:pos="9062"/>
      </w:tabs>
      <w:spacing w:after="100"/>
      <w:contextualSpacing/>
    </w:pPr>
  </w:style>
  <w:style w:type="paragraph" w:styleId="Inhopg2">
    <w:name w:val="toc 2"/>
    <w:basedOn w:val="Standaard"/>
    <w:next w:val="Standaard"/>
    <w:autoRedefine/>
    <w:uiPriority w:val="39"/>
    <w:unhideWhenUsed/>
    <w:rsid w:val="006B7129"/>
    <w:pPr>
      <w:spacing w:after="100"/>
      <w:ind w:left="198"/>
      <w:contextualSpacing/>
    </w:pPr>
  </w:style>
  <w:style w:type="paragraph" w:styleId="Inhopg3">
    <w:name w:val="toc 3"/>
    <w:basedOn w:val="Standaard"/>
    <w:next w:val="Standaard"/>
    <w:autoRedefine/>
    <w:uiPriority w:val="39"/>
    <w:unhideWhenUsed/>
    <w:rsid w:val="00C4414F"/>
    <w:pPr>
      <w:spacing w:after="100"/>
      <w:ind w:left="40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4414F"/>
    <w:pPr>
      <w:spacing w:before="200"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414F"/>
    <w:rPr>
      <w:rFonts w:ascii="Tahoma" w:hAnsi="Tahoma" w:cs="Tahoma"/>
      <w:sz w:val="16"/>
      <w:szCs w:val="16"/>
      <w:lang w:val="en-US" w:bidi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C4414F"/>
  </w:style>
  <w:style w:type="character" w:styleId="Hyperlink">
    <w:name w:val="Hyperlink"/>
    <w:basedOn w:val="Standaardalinea-lettertype"/>
    <w:uiPriority w:val="99"/>
    <w:unhideWhenUsed/>
    <w:rsid w:val="00C4414F"/>
    <w:rPr>
      <w:color w:val="538135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4414F"/>
    <w:pPr>
      <w:tabs>
        <w:tab w:val="center" w:pos="4703"/>
        <w:tab w:val="right" w:pos="9406"/>
      </w:tabs>
      <w:spacing w:before="0" w:after="0" w:line="240" w:lineRule="auto"/>
    </w:pPr>
    <w:rPr>
      <w:lang w:val="en-US" w:bidi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C4414F"/>
    <w:rPr>
      <w:lang w:val="en-US" w:bidi="en-US"/>
    </w:rPr>
  </w:style>
  <w:style w:type="paragraph" w:styleId="Voettekst">
    <w:name w:val="footer"/>
    <w:basedOn w:val="Standaard"/>
    <w:link w:val="VoettekstChar"/>
    <w:unhideWhenUsed/>
    <w:rsid w:val="00C4414F"/>
    <w:pPr>
      <w:tabs>
        <w:tab w:val="center" w:pos="4703"/>
        <w:tab w:val="right" w:pos="9406"/>
      </w:tabs>
      <w:spacing w:before="0" w:after="0" w:line="240" w:lineRule="auto"/>
    </w:pPr>
    <w:rPr>
      <w:lang w:val="en-US" w:bidi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414F"/>
    <w:rPr>
      <w:lang w:val="en-US" w:bidi="en-US"/>
    </w:rPr>
  </w:style>
  <w:style w:type="table" w:styleId="Tabelraster">
    <w:name w:val="Table Grid"/>
    <w:basedOn w:val="Standaardtabel"/>
    <w:uiPriority w:val="59"/>
    <w:rsid w:val="00C4414F"/>
    <w:pPr>
      <w:spacing w:before="0" w:after="0" w:line="240" w:lineRule="auto"/>
    </w:pPr>
    <w:rPr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Kop1"/>
    <w:next w:val="Standaard"/>
    <w:qFormat/>
    <w:rsid w:val="00D233ED"/>
    <w:pPr>
      <w:numPr>
        <w:numId w:val="5"/>
      </w:numPr>
      <w:spacing w:before="0"/>
      <w:ind w:left="360"/>
      <w:outlineLvl w:val="1"/>
    </w:pPr>
    <w:rPr>
      <w:bCs/>
      <w:lang w:bidi="en-US"/>
    </w:rPr>
  </w:style>
  <w:style w:type="paragraph" w:styleId="Voetnoottekst">
    <w:name w:val="footnote text"/>
    <w:basedOn w:val="Standaard"/>
    <w:link w:val="VoetnoottekstChar"/>
    <w:semiHidden/>
    <w:rsid w:val="00C4414F"/>
    <w:pPr>
      <w:spacing w:before="0" w:after="0" w:line="240" w:lineRule="exact"/>
    </w:pPr>
    <w:rPr>
      <w:rFonts w:ascii="Verdana" w:eastAsia="MS Mincho" w:hAnsi="Verdana" w:cs="Verdana"/>
      <w:sz w:val="16"/>
      <w:szCs w:val="17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4414F"/>
    <w:rPr>
      <w:rFonts w:ascii="Verdana" w:eastAsia="MS Mincho" w:hAnsi="Verdana" w:cs="Verdana"/>
      <w:sz w:val="16"/>
      <w:szCs w:val="17"/>
      <w:lang w:eastAsia="nl-NL"/>
    </w:rPr>
  </w:style>
  <w:style w:type="character" w:styleId="Voetnootmarkering">
    <w:name w:val="footnote reference"/>
    <w:basedOn w:val="Standaardalinea-lettertype"/>
    <w:semiHidden/>
    <w:rsid w:val="00C4414F"/>
    <w:rPr>
      <w:vertAlign w:val="superscript"/>
    </w:rPr>
  </w:style>
  <w:style w:type="paragraph" w:styleId="Plattetekst">
    <w:name w:val="Body Text"/>
    <w:basedOn w:val="Standaard"/>
    <w:link w:val="PlattetekstChar"/>
    <w:rsid w:val="00C4414F"/>
    <w:pPr>
      <w:spacing w:before="0" w:after="12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C4414F"/>
    <w:rPr>
      <w:rFonts w:ascii="Tahoma" w:eastAsia="Times New Roman" w:hAnsi="Tahoma" w:cs="Times New Roman"/>
      <w:sz w:val="22"/>
      <w:szCs w:val="24"/>
      <w:lang w:eastAsia="nl-NL"/>
    </w:rPr>
  </w:style>
  <w:style w:type="paragraph" w:customStyle="1" w:styleId="Opmaakprofiel2">
    <w:name w:val="Opmaakprofiel2"/>
    <w:basedOn w:val="Standaard"/>
    <w:link w:val="Opmaakprofiel2Char"/>
    <w:rsid w:val="00C4414F"/>
    <w:pPr>
      <w:numPr>
        <w:numId w:val="1"/>
      </w:numPr>
      <w:spacing w:before="0" w:after="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character" w:customStyle="1" w:styleId="Opmaakprofiel2Char">
    <w:name w:val="Opmaakprofiel2 Char"/>
    <w:link w:val="Opmaakprofiel2"/>
    <w:rsid w:val="00C4414F"/>
    <w:rPr>
      <w:rFonts w:ascii="Tahoma" w:eastAsia="Times New Roman" w:hAnsi="Tahoma" w:cs="Times New Roman"/>
      <w:sz w:val="22"/>
      <w:szCs w:val="24"/>
      <w:lang w:eastAsia="nl-NL"/>
    </w:rPr>
  </w:style>
  <w:style w:type="paragraph" w:customStyle="1" w:styleId="style3">
    <w:name w:val="style 3"/>
    <w:basedOn w:val="Plattetekst"/>
    <w:rsid w:val="00C4414F"/>
    <w:pPr>
      <w:jc w:val="both"/>
    </w:pPr>
    <w:rPr>
      <w:b/>
    </w:rPr>
  </w:style>
  <w:style w:type="paragraph" w:styleId="Inhopg4">
    <w:name w:val="toc 4"/>
    <w:basedOn w:val="Standaard"/>
    <w:next w:val="Standaard"/>
    <w:autoRedefine/>
    <w:uiPriority w:val="39"/>
    <w:unhideWhenUsed/>
    <w:rsid w:val="00C4414F"/>
    <w:pPr>
      <w:spacing w:before="0" w:after="100"/>
      <w:ind w:left="660"/>
    </w:pPr>
    <w:rPr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C4414F"/>
    <w:pPr>
      <w:spacing w:before="0" w:after="100"/>
      <w:ind w:left="880"/>
    </w:pPr>
    <w:rPr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C4414F"/>
    <w:pPr>
      <w:spacing w:before="0" w:after="100"/>
      <w:ind w:left="1100"/>
    </w:pPr>
    <w:rPr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C4414F"/>
    <w:pPr>
      <w:spacing w:before="0" w:after="100"/>
      <w:ind w:left="1320"/>
    </w:pPr>
    <w:rPr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C4414F"/>
    <w:pPr>
      <w:spacing w:before="0" w:after="100"/>
      <w:ind w:left="1540"/>
    </w:pPr>
    <w:rPr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C4414F"/>
    <w:pPr>
      <w:spacing w:before="0" w:after="100"/>
      <w:ind w:left="1760"/>
    </w:pPr>
    <w:rPr>
      <w:sz w:val="22"/>
      <w:szCs w:val="22"/>
      <w:lang w:eastAsia="nl-NL"/>
    </w:rPr>
  </w:style>
  <w:style w:type="paragraph" w:customStyle="1" w:styleId="ASubkop">
    <w:name w:val="ASubkop"/>
    <w:basedOn w:val="ADienstkop"/>
    <w:rsid w:val="00C4414F"/>
    <w:rPr>
      <w:b w:val="0"/>
      <w:spacing w:val="11"/>
      <w:kern w:val="0"/>
    </w:rPr>
  </w:style>
  <w:style w:type="paragraph" w:customStyle="1" w:styleId="ADienstkop">
    <w:name w:val="ADienstkop"/>
    <w:basedOn w:val="Standaard"/>
    <w:rsid w:val="00C4414F"/>
    <w:pPr>
      <w:spacing w:before="0" w:after="0" w:line="240" w:lineRule="auto"/>
    </w:pPr>
    <w:rPr>
      <w:rFonts w:ascii="Univers" w:eastAsia="Times New Roman" w:hAnsi="Univers" w:cs="Times New Roman"/>
      <w:b/>
      <w:kern w:val="20"/>
      <w:sz w:val="15"/>
      <w:lang w:eastAsia="nl-NL"/>
    </w:rPr>
  </w:style>
  <w:style w:type="character" w:styleId="Paginanummer">
    <w:name w:val="page number"/>
    <w:basedOn w:val="Standaardalinea-lettertype"/>
    <w:rsid w:val="00C4414F"/>
  </w:style>
  <w:style w:type="table" w:styleId="Lichtraster-accent1">
    <w:name w:val="Light Grid Accent 1"/>
    <w:basedOn w:val="Standaardtabel"/>
    <w:uiPriority w:val="62"/>
    <w:rsid w:val="00C4414F"/>
    <w:pPr>
      <w:spacing w:before="0" w:after="0" w:line="240" w:lineRule="auto"/>
    </w:pPr>
    <w:rPr>
      <w:sz w:val="22"/>
      <w:szCs w:val="22"/>
      <w:lang w:val="en-US" w:bidi="en-US"/>
    </w:rPr>
    <w:tblPr>
      <w:tblStyleRowBandSize w:val="1"/>
      <w:tblStyleColBandSize w:val="1"/>
      <w:tblBorders>
        <w:top w:val="single" w:sz="8" w:space="0" w:color="44B2E8" w:themeColor="accent1"/>
        <w:left w:val="single" w:sz="8" w:space="0" w:color="44B2E8" w:themeColor="accent1"/>
        <w:bottom w:val="single" w:sz="8" w:space="0" w:color="44B2E8" w:themeColor="accent1"/>
        <w:right w:val="single" w:sz="8" w:space="0" w:color="44B2E8" w:themeColor="accent1"/>
        <w:insideH w:val="single" w:sz="8" w:space="0" w:color="44B2E8" w:themeColor="accent1"/>
        <w:insideV w:val="single" w:sz="8" w:space="0" w:color="44B2E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18" w:space="0" w:color="44B2E8" w:themeColor="accent1"/>
          <w:right w:val="single" w:sz="8" w:space="0" w:color="44B2E8" w:themeColor="accent1"/>
          <w:insideH w:val="nil"/>
          <w:insideV w:val="single" w:sz="8" w:space="0" w:color="44B2E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H w:val="nil"/>
          <w:insideV w:val="single" w:sz="8" w:space="0" w:color="44B2E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</w:tcBorders>
      </w:tcPr>
    </w:tblStylePr>
    <w:tblStylePr w:type="band1Vert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</w:tcBorders>
        <w:shd w:val="clear" w:color="auto" w:fill="D0EBF9" w:themeFill="accent1" w:themeFillTint="3F"/>
      </w:tcPr>
    </w:tblStylePr>
    <w:tblStylePr w:type="band1Horz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V w:val="single" w:sz="8" w:space="0" w:color="44B2E8" w:themeColor="accent1"/>
        </w:tcBorders>
        <w:shd w:val="clear" w:color="auto" w:fill="D0EBF9" w:themeFill="accent1" w:themeFillTint="3F"/>
      </w:tcPr>
    </w:tblStylePr>
    <w:tblStylePr w:type="band2Horz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V w:val="single" w:sz="8" w:space="0" w:color="44B2E8" w:themeColor="accent1"/>
        </w:tcBorders>
      </w:tcPr>
    </w:tblStylePr>
  </w:style>
  <w:style w:type="paragraph" w:styleId="Lijstopsomteken2">
    <w:name w:val="List Bullet 2"/>
    <w:basedOn w:val="Standaard"/>
    <w:rsid w:val="00C4414F"/>
    <w:pPr>
      <w:numPr>
        <w:numId w:val="2"/>
      </w:numPr>
      <w:spacing w:before="0" w:after="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paragraph" w:styleId="Lijstopsomteken3">
    <w:name w:val="List Bullet 3"/>
    <w:basedOn w:val="Standaard"/>
    <w:uiPriority w:val="99"/>
    <w:semiHidden/>
    <w:unhideWhenUsed/>
    <w:rsid w:val="00C4414F"/>
    <w:pPr>
      <w:numPr>
        <w:numId w:val="3"/>
      </w:numPr>
      <w:spacing w:before="200"/>
      <w:contextualSpacing/>
    </w:pPr>
    <w:rPr>
      <w:lang w:val="en-US" w:bidi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4414F"/>
    <w:pPr>
      <w:spacing w:before="200" w:after="120" w:line="480" w:lineRule="auto"/>
      <w:ind w:left="283"/>
    </w:pPr>
    <w:rPr>
      <w:lang w:val="en-US" w:bidi="en-US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C4414F"/>
    <w:rPr>
      <w:lang w:val="en-US" w:bidi="en-US"/>
    </w:r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locked/>
    <w:rsid w:val="000C0A7A"/>
  </w:style>
  <w:style w:type="character" w:styleId="Verwijzingopmerking">
    <w:name w:val="annotation reference"/>
    <w:basedOn w:val="Standaardalinea-lettertype"/>
    <w:uiPriority w:val="99"/>
    <w:semiHidden/>
    <w:unhideWhenUsed/>
    <w:rsid w:val="00C441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4414F"/>
    <w:pPr>
      <w:spacing w:before="200" w:line="240" w:lineRule="auto"/>
    </w:pPr>
    <w:rPr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4414F"/>
    <w:rPr>
      <w:lang w:val="en-US"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441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4414F"/>
    <w:rPr>
      <w:b/>
      <w:bCs/>
      <w:lang w:val="en-US" w:bidi="en-US"/>
    </w:rPr>
  </w:style>
  <w:style w:type="table" w:customStyle="1" w:styleId="KvPtabelalleendezegebruikenMFOs">
    <w:name w:val="KvP tabel alleen deze gebruiken MFOs"/>
    <w:basedOn w:val="Standaardtabel"/>
    <w:uiPriority w:val="99"/>
    <w:rsid w:val="00FE4626"/>
    <w:pPr>
      <w:spacing w:before="0" w:after="0" w:line="240" w:lineRule="auto"/>
    </w:pPr>
    <w:tblPr>
      <w:tblBorders>
        <w:top w:val="single" w:sz="4" w:space="0" w:color="44B2E8"/>
        <w:left w:val="single" w:sz="4" w:space="0" w:color="44B2E8"/>
        <w:bottom w:val="single" w:sz="4" w:space="0" w:color="44B2E8"/>
        <w:right w:val="single" w:sz="4" w:space="0" w:color="44B2E8"/>
        <w:insideH w:val="single" w:sz="4" w:space="0" w:color="44B2E8"/>
        <w:insideV w:val="single" w:sz="4" w:space="0" w:color="44B2E8"/>
      </w:tblBorders>
    </w:tblPr>
    <w:tcPr>
      <w:shd w:val="clear" w:color="auto" w:fill="EAF6FC"/>
    </w:tcPr>
    <w:tblStylePr w:type="firstRow">
      <w:rPr>
        <w:b/>
        <w:color w:val="FFFFFF" w:themeColor="background1"/>
      </w:rPr>
      <w:tblPr/>
      <w:tcPr>
        <w:shd w:val="clear" w:color="auto" w:fill="44B2E8"/>
      </w:tcPr>
    </w:tblStylePr>
    <w:tblStylePr w:type="lastRow">
      <w:rPr>
        <w:b/>
      </w:rPr>
      <w:tblPr/>
      <w:tcPr>
        <w:shd w:val="clear" w:color="auto" w:fill="EAF6FC"/>
      </w:tcPr>
    </w:tblStylePr>
    <w:tblStylePr w:type="firstCol">
      <w:rPr>
        <w:b/>
      </w:rPr>
    </w:tblStylePr>
  </w:style>
  <w:style w:type="table" w:styleId="Tabelrasterlicht">
    <w:name w:val="Grid Table Light"/>
    <w:basedOn w:val="Standaardtabel"/>
    <w:uiPriority w:val="40"/>
    <w:rsid w:val="00EE32C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vP 2020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B2E8"/>
      </a:accent1>
      <a:accent2>
        <a:srgbClr val="6DBD6F"/>
      </a:accent2>
      <a:accent3>
        <a:srgbClr val="ED7D31"/>
      </a:accent3>
      <a:accent4>
        <a:srgbClr val="FFC000"/>
      </a:accent4>
      <a:accent5>
        <a:srgbClr val="954F72"/>
      </a:accent5>
      <a:accent6>
        <a:srgbClr val="2F5496"/>
      </a:accent6>
      <a:hlink>
        <a:srgbClr val="538135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36A1E-4407-42CF-ADF1-9AAA14BE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9</Pages>
  <Words>1380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Jelle de Jong</dc:creator>
  <cp:keywords/>
  <dc:description/>
  <cp:lastModifiedBy>Dennis de Jong</cp:lastModifiedBy>
  <cp:revision>35</cp:revision>
  <cp:lastPrinted>2023-12-22T13:55:00Z</cp:lastPrinted>
  <dcterms:created xsi:type="dcterms:W3CDTF">2023-12-20T10:12:00Z</dcterms:created>
  <dcterms:modified xsi:type="dcterms:W3CDTF">2024-10-12T14:53:00Z</dcterms:modified>
</cp:coreProperties>
</file>